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35" w:rsidRDefault="00446C35" w:rsidP="00C87509">
      <w:pPr>
        <w:jc w:val="center"/>
        <w:rPr>
          <w:rFonts w:ascii="Bookman Old Style" w:hAnsi="Bookman Old Style"/>
          <w:b/>
          <w:color w:val="FF0000"/>
          <w:sz w:val="56"/>
          <w:szCs w:val="56"/>
        </w:rPr>
      </w:pPr>
      <w:bookmarkStart w:id="0" w:name="_GoBack"/>
      <w:bookmarkEnd w:id="0"/>
    </w:p>
    <w:p w:rsidR="00A4642D" w:rsidRDefault="001732EE" w:rsidP="00C87509">
      <w:pPr>
        <w:jc w:val="center"/>
        <w:rPr>
          <w:rFonts w:ascii="Bookman Old Style" w:hAnsi="Bookman Old Style"/>
          <w:b/>
          <w:color w:val="FF0000"/>
          <w:sz w:val="56"/>
          <w:szCs w:val="56"/>
        </w:rPr>
      </w:pPr>
      <w:r w:rsidRPr="00C87509">
        <w:rPr>
          <w:rFonts w:ascii="Bookman Old Style" w:hAnsi="Bookman Old Style"/>
          <w:b/>
          <w:color w:val="FF0000"/>
          <w:sz w:val="56"/>
          <w:szCs w:val="56"/>
        </w:rPr>
        <w:t>РЕБЁНОК ВСЕГДА ДОЛЖЕН БЫТЬ ЗАМЕТЕН НА ДОРОГЕ</w:t>
      </w:r>
    </w:p>
    <w:p w:rsidR="00446C35" w:rsidRPr="00C87509" w:rsidRDefault="00446C35" w:rsidP="00C87509">
      <w:pPr>
        <w:jc w:val="center"/>
        <w:rPr>
          <w:rFonts w:ascii="Bookman Old Style" w:hAnsi="Bookman Old Style"/>
          <w:b/>
          <w:color w:val="FF0000"/>
          <w:sz w:val="56"/>
          <w:szCs w:val="56"/>
        </w:rPr>
      </w:pPr>
    </w:p>
    <w:p w:rsidR="001732EE" w:rsidRPr="00C87509" w:rsidRDefault="001732EE">
      <w:pPr>
        <w:rPr>
          <w:rFonts w:ascii="Bookman Old Style" w:eastAsia="Times New Roman" w:hAnsi="Bookman Old Style" w:cs="Arial"/>
          <w:sz w:val="36"/>
          <w:szCs w:val="36"/>
          <w:lang w:eastAsia="ru-RU"/>
        </w:rPr>
      </w:pPr>
      <w:r w:rsidRPr="00C87509">
        <w:rPr>
          <w:rFonts w:ascii="Bookman Old Style" w:hAnsi="Bookman Old Style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153298</wp:posOffset>
            </wp:positionV>
            <wp:extent cx="3244850" cy="5738495"/>
            <wp:effectExtent l="0" t="0" r="0" b="0"/>
            <wp:wrapSquare wrapText="bothSides"/>
            <wp:docPr id="1" name="Рисунок 1" descr="C:\Users\женя\Pictures\Светоотражающие элементы\2-z17-fe06539d-6bc5-41f6-80ff-af2f315ea4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Pictures\Светоотражающие элементы\2-z17-fe06539d-6bc5-41f6-80ff-af2f315ea4b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573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571E">
        <w:rPr>
          <w:rFonts w:ascii="Bookman Old Style" w:eastAsia="Times New Roman" w:hAnsi="Bookman Old Style" w:cs="Arial"/>
          <w:sz w:val="36"/>
          <w:szCs w:val="36"/>
          <w:lang w:eastAsia="ru-RU"/>
        </w:rPr>
        <w:t xml:space="preserve">В зимнее время года, когда утренниеи вечерние часы сумеречны, путь юных пешеходов от дома до школыили детского садаи обратно может проходить вне светового дня. </w:t>
      </w:r>
    </w:p>
    <w:p w:rsidR="001732EE" w:rsidRPr="00C87509" w:rsidRDefault="001732EE">
      <w:pPr>
        <w:rPr>
          <w:rFonts w:ascii="Bookman Old Style" w:hAnsi="Bookman Old Style"/>
          <w:sz w:val="40"/>
          <w:szCs w:val="40"/>
        </w:rPr>
      </w:pPr>
      <w:r w:rsidRPr="00C87509">
        <w:rPr>
          <w:rFonts w:ascii="Bookman Old Style" w:eastAsia="Times New Roman" w:hAnsi="Bookman Old Style" w:cs="Arial"/>
          <w:color w:val="FF0000"/>
          <w:sz w:val="56"/>
          <w:szCs w:val="56"/>
          <w:lang w:eastAsia="ru-RU"/>
        </w:rPr>
        <w:t>90%</w:t>
      </w:r>
      <w:r w:rsidRPr="00C87509">
        <w:rPr>
          <w:rFonts w:ascii="Bookman Old Style" w:eastAsia="Times New Roman" w:hAnsi="Bookman Old Style" w:cs="Arial"/>
          <w:sz w:val="36"/>
          <w:szCs w:val="36"/>
          <w:lang w:eastAsia="ru-RU"/>
        </w:rPr>
        <w:t>наездов на пешеходов совершается вечером или ночью.</w:t>
      </w:r>
    </w:p>
    <w:p w:rsidR="00C87509" w:rsidRPr="00C87509" w:rsidRDefault="00C87509" w:rsidP="00C87509">
      <w:pPr>
        <w:ind w:firstLine="0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36"/>
          <w:szCs w:val="36"/>
        </w:rPr>
        <w:t>Р</w:t>
      </w:r>
      <w:r w:rsidRPr="00C87509">
        <w:rPr>
          <w:rFonts w:ascii="Bookman Old Style" w:hAnsi="Bookman Old Style"/>
          <w:sz w:val="36"/>
          <w:szCs w:val="36"/>
        </w:rPr>
        <w:t xml:space="preserve">иск гибели пешеходов </w:t>
      </w:r>
      <w:r>
        <w:rPr>
          <w:rFonts w:ascii="Bookman Old Style" w:hAnsi="Bookman Old Style"/>
          <w:sz w:val="36"/>
          <w:szCs w:val="36"/>
        </w:rPr>
        <w:t>при применении светоотражателей уменьшается на</w:t>
      </w:r>
      <w:r w:rsidRPr="00C87509">
        <w:rPr>
          <w:rFonts w:ascii="Bookman Old Style" w:hAnsi="Bookman Old Style"/>
          <w:color w:val="FF0000"/>
          <w:sz w:val="56"/>
          <w:szCs w:val="56"/>
        </w:rPr>
        <w:t>70%</w:t>
      </w:r>
      <w:r>
        <w:rPr>
          <w:rFonts w:ascii="Bookman Old Style" w:hAnsi="Bookman Old Style"/>
          <w:sz w:val="40"/>
          <w:szCs w:val="40"/>
        </w:rPr>
        <w:t>.</w:t>
      </w:r>
      <w:r w:rsidRPr="00C87509">
        <w:rPr>
          <w:rFonts w:ascii="Bookman Old Style" w:eastAsia="Times New Roman" w:hAnsi="Bookman Old Style" w:cs="Arial"/>
          <w:b/>
          <w:sz w:val="36"/>
          <w:szCs w:val="36"/>
          <w:lang w:eastAsia="ru-RU"/>
        </w:rPr>
        <w:t>Р</w:t>
      </w:r>
      <w:r w:rsidRPr="00FC571E">
        <w:rPr>
          <w:rFonts w:ascii="Bookman Old Style" w:eastAsia="Times New Roman" w:hAnsi="Bookman Old Style" w:cs="Arial"/>
          <w:b/>
          <w:sz w:val="36"/>
          <w:szCs w:val="36"/>
          <w:lang w:eastAsia="ru-RU"/>
        </w:rPr>
        <w:t>одителям следует позаботиться о дополнительных мерах безопасности своего ребенка</w:t>
      </w:r>
      <w:r>
        <w:rPr>
          <w:rFonts w:ascii="Bookman Old Style" w:eastAsia="Times New Roman" w:hAnsi="Bookman Old Style" w:cs="Arial"/>
          <w:b/>
          <w:sz w:val="36"/>
          <w:szCs w:val="36"/>
          <w:lang w:eastAsia="ru-RU"/>
        </w:rPr>
        <w:t>.</w:t>
      </w:r>
    </w:p>
    <w:p w:rsidR="00C87509" w:rsidRPr="00C87509" w:rsidRDefault="00C87509">
      <w:pPr>
        <w:rPr>
          <w:rFonts w:ascii="Bookman Old Style" w:hAnsi="Bookman Old Style"/>
          <w:sz w:val="36"/>
          <w:szCs w:val="36"/>
        </w:rPr>
      </w:pPr>
    </w:p>
    <w:p w:rsidR="00C87509" w:rsidRDefault="00C87509" w:rsidP="00446C35">
      <w:pPr>
        <w:ind w:firstLine="0"/>
        <w:jc w:val="center"/>
        <w:rPr>
          <w:rFonts w:ascii="Bookman Old Style" w:hAnsi="Bookman Old Style"/>
          <w:sz w:val="40"/>
          <w:szCs w:val="40"/>
        </w:rPr>
      </w:pPr>
      <w:r w:rsidRPr="00C87509">
        <w:rPr>
          <w:rFonts w:ascii="Bookman Old Style" w:hAnsi="Bookman Old Style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105525" cy="2019300"/>
            <wp:effectExtent l="0" t="0" r="0" b="0"/>
            <wp:docPr id="2" name="Рисунок 2" descr="C:\Users\женя\Pictures\Светоотражающие элементы\18f4e7a6a3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ня\Pictures\Светоотражающие элементы\18f4e7a6a3d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0" r="4777" b="9659"/>
                    <a:stretch/>
                  </pic:blipFill>
                  <pic:spPr bwMode="auto">
                    <a:xfrm>
                      <a:off x="0" y="0"/>
                      <a:ext cx="6231110" cy="206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52A" w:rsidRPr="00FE44E8" w:rsidRDefault="0083752A">
      <w:pPr>
        <w:ind w:firstLine="0"/>
        <w:rPr>
          <w:rFonts w:ascii="Bookman Old Style" w:hAnsi="Bookman Old Style"/>
          <w:sz w:val="36"/>
          <w:szCs w:val="36"/>
        </w:rPr>
      </w:pPr>
      <w:r w:rsidRPr="00FE44E8">
        <w:rPr>
          <w:rFonts w:ascii="Bookman Old Style" w:hAnsi="Bookman Old Style"/>
          <w:sz w:val="36"/>
          <w:szCs w:val="36"/>
        </w:rPr>
        <w:t xml:space="preserve">Если пешеход использует </w:t>
      </w:r>
      <w:r w:rsidRPr="00446C35">
        <w:rPr>
          <w:rFonts w:ascii="Bookman Old Style" w:hAnsi="Bookman Old Style"/>
          <w:b/>
          <w:sz w:val="36"/>
          <w:szCs w:val="36"/>
        </w:rPr>
        <w:t>светоотражающие элементы</w:t>
      </w:r>
      <w:r w:rsidRPr="00FE44E8">
        <w:rPr>
          <w:rFonts w:ascii="Bookman Old Style" w:hAnsi="Bookman Old Style"/>
          <w:sz w:val="36"/>
          <w:szCs w:val="36"/>
        </w:rPr>
        <w:t>, то водитель имеет возможность заметить его с большего расстояния и успеть среагировать.</w:t>
      </w:r>
    </w:p>
    <w:p w:rsidR="00C87509" w:rsidRDefault="00C87509" w:rsidP="00446C35">
      <w:pPr>
        <w:ind w:firstLine="0"/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noProof/>
          <w:sz w:val="40"/>
          <w:szCs w:val="40"/>
          <w:lang w:eastAsia="ru-RU"/>
        </w:rPr>
        <w:drawing>
          <wp:inline distT="0" distB="0" distL="0" distR="0">
            <wp:extent cx="2988512" cy="1762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1" t="9864" r="6142" b="5980"/>
                    <a:stretch/>
                  </pic:blipFill>
                  <pic:spPr bwMode="auto">
                    <a:xfrm>
                      <a:off x="0" y="0"/>
                      <a:ext cx="2995146" cy="176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52A" w:rsidRPr="00446C35" w:rsidRDefault="0083752A" w:rsidP="00446C35">
      <w:pPr>
        <w:spacing w:after="0" w:line="240" w:lineRule="auto"/>
        <w:ind w:firstLine="0"/>
        <w:jc w:val="both"/>
        <w:rPr>
          <w:rFonts w:ascii="Bookman Old Style" w:eastAsia="Times New Roman" w:hAnsi="Bookman Old Style" w:cs="Arial"/>
          <w:sz w:val="32"/>
          <w:szCs w:val="32"/>
          <w:lang w:eastAsia="ru-RU"/>
        </w:rPr>
      </w:pPr>
      <w:r w:rsidRPr="00446C35">
        <w:rPr>
          <w:rFonts w:ascii="Bookman Old Style" w:eastAsia="Times New Roman" w:hAnsi="Bookman Old Style" w:cs="Arial"/>
          <w:sz w:val="32"/>
          <w:szCs w:val="32"/>
          <w:lang w:eastAsia="ru-RU"/>
        </w:rPr>
        <w:t>Такой элемент (</w:t>
      </w:r>
      <w:proofErr w:type="spellStart"/>
      <w:r w:rsidRPr="00446C35">
        <w:rPr>
          <w:rFonts w:ascii="Bookman Old Style" w:eastAsia="Times New Roman" w:hAnsi="Bookman Old Style" w:cs="Arial"/>
          <w:b/>
          <w:sz w:val="32"/>
          <w:szCs w:val="32"/>
          <w:lang w:eastAsia="ru-RU"/>
        </w:rPr>
        <w:t>фликер</w:t>
      </w:r>
      <w:proofErr w:type="spellEnd"/>
      <w:r w:rsidRPr="00446C35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) изготавливается из специального материала, который обладает способностью отражать свет фар на расстоянии от 130 до 200 метров. Светоотражатели могут иметь любую форму и окрашиваться в любые цвета, поэтому их легко можно превратить из сигнального приспособления в модную деталь одежды ребенка. Светоотражатели всех типов (подвески, значки, ремни и нашивки, наклейки, светоотражающие браслеты и брелоки) легко закрепляются на рукавах или лацканах </w:t>
      </w:r>
      <w:proofErr w:type="gramStart"/>
      <w:r w:rsidRPr="00446C35">
        <w:rPr>
          <w:rFonts w:ascii="Bookman Old Style" w:eastAsia="Times New Roman" w:hAnsi="Bookman Old Style" w:cs="Arial"/>
          <w:sz w:val="32"/>
          <w:szCs w:val="32"/>
          <w:lang w:eastAsia="ru-RU"/>
        </w:rPr>
        <w:t>одежды</w:t>
      </w:r>
      <w:proofErr w:type="gramEnd"/>
      <w:r w:rsidRPr="00446C35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или на портфеле. Светоотражатели в форме наклеек удобно использовать благодаря клейкой основе, которая надежно удерживает сигнальный элемент на любой поверхности. </w:t>
      </w:r>
    </w:p>
    <w:p w:rsidR="0083752A" w:rsidRPr="00FE44E8" w:rsidRDefault="0083752A" w:rsidP="0083752A">
      <w:pPr>
        <w:spacing w:after="0" w:line="240" w:lineRule="auto"/>
        <w:ind w:firstLine="0"/>
        <w:jc w:val="center"/>
        <w:rPr>
          <w:rFonts w:ascii="Bookman Old Style" w:eastAsia="Times New Roman" w:hAnsi="Bookman Old Style" w:cs="Arial"/>
          <w:color w:val="FF0000"/>
          <w:sz w:val="72"/>
          <w:szCs w:val="72"/>
          <w:lang w:eastAsia="ru-RU"/>
        </w:rPr>
      </w:pPr>
      <w:r w:rsidRPr="00FE44E8">
        <w:rPr>
          <w:rFonts w:ascii="Bookman Old Style" w:eastAsia="Times New Roman" w:hAnsi="Bookman Old Style" w:cs="Arial"/>
          <w:color w:val="FF0000"/>
          <w:sz w:val="72"/>
          <w:szCs w:val="72"/>
          <w:lang w:eastAsia="ru-RU"/>
        </w:rPr>
        <w:t>Давайте с</w:t>
      </w:r>
      <w:r w:rsidRPr="0083752A">
        <w:rPr>
          <w:rFonts w:ascii="Bookman Old Style" w:eastAsia="Times New Roman" w:hAnsi="Bookman Old Style" w:cs="Arial"/>
          <w:color w:val="FF0000"/>
          <w:sz w:val="72"/>
          <w:szCs w:val="72"/>
          <w:lang w:eastAsia="ru-RU"/>
        </w:rPr>
        <w:t>делаем наш мир безопаснее</w:t>
      </w:r>
      <w:r w:rsidRPr="00FE44E8">
        <w:rPr>
          <w:rFonts w:ascii="Bookman Old Style" w:eastAsia="Times New Roman" w:hAnsi="Bookman Old Style" w:cs="Arial"/>
          <w:color w:val="FF0000"/>
          <w:sz w:val="72"/>
          <w:szCs w:val="72"/>
          <w:lang w:eastAsia="ru-RU"/>
        </w:rPr>
        <w:t xml:space="preserve"> для себя и своего ребёнка</w:t>
      </w:r>
      <w:r w:rsidRPr="0083752A">
        <w:rPr>
          <w:rFonts w:ascii="Bookman Old Style" w:eastAsia="Times New Roman" w:hAnsi="Bookman Old Style" w:cs="Arial"/>
          <w:color w:val="FF0000"/>
          <w:sz w:val="72"/>
          <w:szCs w:val="72"/>
          <w:lang w:eastAsia="ru-RU"/>
        </w:rPr>
        <w:t>!</w:t>
      </w:r>
    </w:p>
    <w:sectPr w:rsidR="0083752A" w:rsidRPr="00FE44E8" w:rsidSect="00173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73"/>
    <w:rsid w:val="001732EE"/>
    <w:rsid w:val="0019211E"/>
    <w:rsid w:val="00446C35"/>
    <w:rsid w:val="0083752A"/>
    <w:rsid w:val="008F1BFD"/>
    <w:rsid w:val="009F716E"/>
    <w:rsid w:val="00A4642D"/>
    <w:rsid w:val="00B97D25"/>
    <w:rsid w:val="00C258DC"/>
    <w:rsid w:val="00C51DB0"/>
    <w:rsid w:val="00C87509"/>
    <w:rsid w:val="00D92173"/>
    <w:rsid w:val="00FE4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5EA9FA-0B33-4954-9E89-B1EFF25F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</cp:lastModifiedBy>
  <cp:revision>2</cp:revision>
  <dcterms:created xsi:type="dcterms:W3CDTF">2017-11-17T13:39:00Z</dcterms:created>
  <dcterms:modified xsi:type="dcterms:W3CDTF">2017-11-17T13:39:00Z</dcterms:modified>
</cp:coreProperties>
</file>