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D0" w:rsidRPr="00CE4B3A" w:rsidRDefault="00AB183B" w:rsidP="00CE4B3A">
      <w:pPr>
        <w:pStyle w:val="a8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CE4B3A">
        <w:rPr>
          <w:rFonts w:ascii="Times New Roman" w:hAnsi="Times New Roman" w:cs="Times New Roman"/>
          <w:b/>
          <w:sz w:val="48"/>
          <w:szCs w:val="48"/>
        </w:rPr>
        <w:t>Виды педсоветов</w:t>
      </w:r>
    </w:p>
    <w:p w:rsidR="00AB183B" w:rsidRPr="00CE4B3A" w:rsidRDefault="00AB183B" w:rsidP="00CE4B3A">
      <w:pPr>
        <w:pStyle w:val="a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E4B3A">
        <w:rPr>
          <w:rFonts w:ascii="Times New Roman" w:hAnsi="Times New Roman" w:cs="Times New Roman"/>
          <w:b/>
          <w:sz w:val="32"/>
          <w:szCs w:val="32"/>
        </w:rPr>
        <w:t>Установочный педсовет</w:t>
      </w:r>
    </w:p>
    <w:p w:rsidR="00AB183B" w:rsidRPr="00CE4B3A" w:rsidRDefault="00AB183B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Название происходит от слова «установка» введенного в психологию Д.Н.Узнадзе, и означает готовность к определенной активности в зависимости от наличия потребности и объективной ситуации, ее удовлетворения.</w:t>
      </w:r>
    </w:p>
    <w:p w:rsidR="00AB183B" w:rsidRPr="00CE4B3A" w:rsidRDefault="00AB183B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 xml:space="preserve"> Миссия установочного педсовета создать условия для переоценки ценностей, попытаться изменить мнения, взгляды,  суждения и представления педагога о детях, пробудить желание научиться новому, создавать условия для развития личности ребенка.</w:t>
      </w:r>
    </w:p>
    <w:p w:rsidR="00AB183B" w:rsidRPr="00CE4B3A" w:rsidRDefault="00AB183B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Условность названия «установочный» очевид</w:t>
      </w:r>
      <w:r w:rsidR="0036160F" w:rsidRPr="00CE4B3A">
        <w:rPr>
          <w:rFonts w:ascii="Times New Roman" w:hAnsi="Times New Roman" w:cs="Times New Roman"/>
          <w:sz w:val="28"/>
          <w:szCs w:val="28"/>
        </w:rPr>
        <w:t>на, так как любой педсовет призв</w:t>
      </w:r>
      <w:r w:rsidRPr="00CE4B3A">
        <w:rPr>
          <w:rFonts w:ascii="Times New Roman" w:hAnsi="Times New Roman" w:cs="Times New Roman"/>
          <w:sz w:val="28"/>
          <w:szCs w:val="28"/>
        </w:rPr>
        <w:t>ан работать на изменение установок педагога. Этот педсовет дает установку на новый учебный год.</w:t>
      </w:r>
    </w:p>
    <w:p w:rsidR="00AB183B" w:rsidRPr="00CE4B3A" w:rsidRDefault="00AB183B" w:rsidP="00CE4B3A">
      <w:pPr>
        <w:pStyle w:val="a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E4B3A">
        <w:rPr>
          <w:rFonts w:ascii="Times New Roman" w:hAnsi="Times New Roman" w:cs="Times New Roman"/>
          <w:b/>
          <w:sz w:val="32"/>
          <w:szCs w:val="32"/>
        </w:rPr>
        <w:t>Тематический педсовет</w:t>
      </w:r>
    </w:p>
    <w:p w:rsidR="00AB183B" w:rsidRPr="00CE4B3A" w:rsidRDefault="00F841D3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Такой педсовет п</w:t>
      </w:r>
      <w:r w:rsidR="00AB183B" w:rsidRPr="00CE4B3A">
        <w:rPr>
          <w:rFonts w:ascii="Times New Roman" w:hAnsi="Times New Roman" w:cs="Times New Roman"/>
          <w:sz w:val="28"/>
          <w:szCs w:val="28"/>
        </w:rPr>
        <w:t>освящен определенной тематике. Тема определяется годовой задачей ДОУ или возникшей проблемой, которую необходимо решить.</w:t>
      </w:r>
    </w:p>
    <w:p w:rsidR="00AB183B" w:rsidRPr="00CE4B3A" w:rsidRDefault="00AB183B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Формулировка темы является центральным механизмом для концентрации внимания и вдохновения всех участников</w:t>
      </w:r>
      <w:r w:rsidR="0036160F" w:rsidRPr="00CE4B3A">
        <w:rPr>
          <w:rFonts w:ascii="Times New Roman" w:hAnsi="Times New Roman" w:cs="Times New Roman"/>
          <w:sz w:val="28"/>
          <w:szCs w:val="28"/>
        </w:rPr>
        <w:t xml:space="preserve"> педсовета.</w:t>
      </w:r>
    </w:p>
    <w:p w:rsidR="0036160F" w:rsidRPr="00CE4B3A" w:rsidRDefault="0036160F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Название темы не должно быть длинным, сухим, с перечислением целей и задач.</w:t>
      </w:r>
    </w:p>
    <w:p w:rsidR="0036160F" w:rsidRPr="00CE4B3A" w:rsidRDefault="0036160F" w:rsidP="00CE4B3A">
      <w:pPr>
        <w:pStyle w:val="a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E4B3A">
        <w:rPr>
          <w:rFonts w:ascii="Times New Roman" w:hAnsi="Times New Roman" w:cs="Times New Roman"/>
          <w:b/>
          <w:sz w:val="32"/>
          <w:szCs w:val="32"/>
        </w:rPr>
        <w:t>Итоговый педсовет</w:t>
      </w:r>
    </w:p>
    <w:p w:rsidR="0036160F" w:rsidRPr="00CE4B3A" w:rsidRDefault="0036160F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Назначение такого педсовета –</w:t>
      </w:r>
      <w:r w:rsidR="00F841D3" w:rsidRPr="00CE4B3A">
        <w:rPr>
          <w:rFonts w:ascii="Times New Roman" w:hAnsi="Times New Roman" w:cs="Times New Roman"/>
          <w:sz w:val="28"/>
          <w:szCs w:val="28"/>
        </w:rPr>
        <w:t xml:space="preserve"> </w:t>
      </w:r>
      <w:r w:rsidRPr="00CE4B3A">
        <w:rPr>
          <w:rFonts w:ascii="Times New Roman" w:hAnsi="Times New Roman" w:cs="Times New Roman"/>
          <w:sz w:val="28"/>
          <w:szCs w:val="28"/>
        </w:rPr>
        <w:t>анализировать итоги учебного года, выявить и определить стратегические и развивающие проблемы.</w:t>
      </w:r>
    </w:p>
    <w:p w:rsidR="0036160F" w:rsidRPr="00CE4B3A" w:rsidRDefault="0036160F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Важно серьезное внимание уделить подготовке такого педсовета, чтобы весь ко</w:t>
      </w:r>
      <w:r w:rsidR="00611B60" w:rsidRPr="00CE4B3A">
        <w:rPr>
          <w:rFonts w:ascii="Times New Roman" w:hAnsi="Times New Roman" w:cs="Times New Roman"/>
          <w:sz w:val="28"/>
          <w:szCs w:val="28"/>
        </w:rPr>
        <w:t>ллектив включился в анализ того</w:t>
      </w:r>
      <w:r w:rsidR="00F841D3" w:rsidRPr="00CE4B3A">
        <w:rPr>
          <w:rFonts w:ascii="Times New Roman" w:hAnsi="Times New Roman" w:cs="Times New Roman"/>
          <w:sz w:val="28"/>
          <w:szCs w:val="28"/>
        </w:rPr>
        <w:t>, ч</w:t>
      </w:r>
      <w:r w:rsidRPr="00CE4B3A">
        <w:rPr>
          <w:rFonts w:ascii="Times New Roman" w:hAnsi="Times New Roman" w:cs="Times New Roman"/>
          <w:sz w:val="28"/>
          <w:szCs w:val="28"/>
        </w:rPr>
        <w:t>то сделано за учебный год</w:t>
      </w:r>
      <w:r w:rsidR="00F841D3" w:rsidRPr="00CE4B3A">
        <w:rPr>
          <w:rFonts w:ascii="Times New Roman" w:hAnsi="Times New Roman" w:cs="Times New Roman"/>
          <w:sz w:val="28"/>
          <w:szCs w:val="28"/>
        </w:rPr>
        <w:t>, о</w:t>
      </w:r>
      <w:r w:rsidRPr="00CE4B3A">
        <w:rPr>
          <w:rFonts w:ascii="Times New Roman" w:hAnsi="Times New Roman" w:cs="Times New Roman"/>
          <w:sz w:val="28"/>
          <w:szCs w:val="28"/>
        </w:rPr>
        <w:t>пределить свои успехи и неудачи.</w:t>
      </w:r>
    </w:p>
    <w:p w:rsidR="007A4E83" w:rsidRPr="00CE4B3A" w:rsidRDefault="007A4E83" w:rsidP="00CE4B3A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4B3A">
        <w:rPr>
          <w:rFonts w:ascii="Times New Roman" w:hAnsi="Times New Roman" w:cs="Times New Roman"/>
          <w:b/>
          <w:sz w:val="40"/>
          <w:szCs w:val="40"/>
        </w:rPr>
        <w:t>Условное разделение</w:t>
      </w:r>
      <w:r w:rsidR="00CE4B3A" w:rsidRPr="00CE4B3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CE4B3A">
        <w:rPr>
          <w:rFonts w:ascii="Times New Roman" w:hAnsi="Times New Roman" w:cs="Times New Roman"/>
          <w:b/>
          <w:sz w:val="40"/>
          <w:szCs w:val="40"/>
        </w:rPr>
        <w:t>педагогических советов</w:t>
      </w:r>
    </w:p>
    <w:p w:rsidR="007A4E83" w:rsidRPr="00CE4B3A" w:rsidRDefault="007A4E83" w:rsidP="00CE4B3A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4B3A">
        <w:rPr>
          <w:rFonts w:ascii="Times New Roman" w:hAnsi="Times New Roman" w:cs="Times New Roman"/>
          <w:b/>
          <w:sz w:val="40"/>
          <w:szCs w:val="40"/>
        </w:rPr>
        <w:t>по форме организации</w:t>
      </w:r>
    </w:p>
    <w:p w:rsidR="007A4E83" w:rsidRPr="00CE4B3A" w:rsidRDefault="007A4E83" w:rsidP="00CE4B3A">
      <w:pPr>
        <w:pStyle w:val="a8"/>
        <w:jc w:val="both"/>
        <w:rPr>
          <w:rFonts w:ascii="Times New Roman" w:hAnsi="Times New Roman" w:cs="Times New Roman"/>
        </w:rPr>
      </w:pPr>
      <w:r w:rsidRPr="00CE4B3A">
        <w:rPr>
          <w:rFonts w:ascii="Times New Roman" w:hAnsi="Times New Roman" w:cs="Times New Roman"/>
          <w:b/>
          <w:sz w:val="32"/>
          <w:szCs w:val="32"/>
        </w:rPr>
        <w:t xml:space="preserve">Традиционный </w:t>
      </w:r>
      <w:r w:rsidRPr="00CE4B3A">
        <w:rPr>
          <w:rFonts w:ascii="Times New Roman" w:hAnsi="Times New Roman" w:cs="Times New Roman"/>
          <w:sz w:val="28"/>
          <w:szCs w:val="28"/>
        </w:rPr>
        <w:t>– это педсовет с подробной повесткой дня, проведенный с четким соблюдением регламента по каждому вопросу и принятием решений по ним.</w:t>
      </w:r>
    </w:p>
    <w:p w:rsidR="007A4E83" w:rsidRPr="00CE4B3A" w:rsidRDefault="007A4E83" w:rsidP="00CE4B3A">
      <w:pPr>
        <w:pStyle w:val="a8"/>
        <w:jc w:val="both"/>
        <w:rPr>
          <w:rFonts w:ascii="Times New Roman" w:hAnsi="Times New Roman" w:cs="Times New Roman"/>
        </w:rPr>
      </w:pPr>
      <w:r w:rsidRPr="00CE4B3A">
        <w:rPr>
          <w:rFonts w:ascii="Times New Roman" w:hAnsi="Times New Roman" w:cs="Times New Roman"/>
          <w:sz w:val="28"/>
          <w:szCs w:val="28"/>
        </w:rPr>
        <w:t xml:space="preserve">Педсовет с использованием отдельных </w:t>
      </w:r>
      <w:r w:rsidRPr="00CE4B3A">
        <w:rPr>
          <w:rFonts w:ascii="Times New Roman" w:hAnsi="Times New Roman" w:cs="Times New Roman"/>
          <w:b/>
          <w:sz w:val="32"/>
          <w:szCs w:val="32"/>
        </w:rPr>
        <w:t>методов активизации</w:t>
      </w:r>
      <w:r w:rsidRPr="00CE4B3A"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7A4E83" w:rsidRPr="00CE4B3A" w:rsidRDefault="007A4E83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В его ходе председатель может предложить участникам решить кроссворд, ситуативную задачу, либо применить метод «игрового моделирования».</w:t>
      </w:r>
    </w:p>
    <w:p w:rsidR="00176A62" w:rsidRPr="00CE4B3A" w:rsidRDefault="00176A62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b/>
          <w:sz w:val="32"/>
          <w:szCs w:val="32"/>
        </w:rPr>
        <w:t>Нетрадиционный педсовет</w:t>
      </w:r>
      <w:r w:rsidRPr="00CE4B3A">
        <w:rPr>
          <w:rFonts w:ascii="Times New Roman" w:hAnsi="Times New Roman" w:cs="Times New Roman"/>
          <w:sz w:val="28"/>
          <w:szCs w:val="28"/>
        </w:rPr>
        <w:t>.  Его подготовка требует написания сценария, разделения участников на команды и распределения ролей.</w:t>
      </w:r>
    </w:p>
    <w:p w:rsidR="00834F42" w:rsidRPr="00CE4B3A" w:rsidRDefault="00834F42" w:rsidP="00CE4B3A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76A62" w:rsidRPr="00CE4B3A" w:rsidRDefault="00176A62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color w:val="FF0000"/>
          <w:sz w:val="28"/>
          <w:szCs w:val="28"/>
        </w:rPr>
        <w:t>ВАЖНО</w:t>
      </w:r>
      <w:r w:rsidRPr="00CE4B3A">
        <w:rPr>
          <w:rFonts w:ascii="Times New Roman" w:hAnsi="Times New Roman" w:cs="Times New Roman"/>
          <w:sz w:val="28"/>
          <w:szCs w:val="28"/>
        </w:rPr>
        <w:t>: итогом работы любого педсовета должно стать принятие решений по совершенствованию работы коллектива.</w:t>
      </w:r>
    </w:p>
    <w:p w:rsidR="00E848D0" w:rsidRPr="00CE4B3A" w:rsidRDefault="00527326" w:rsidP="00CE4B3A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4B3A">
        <w:rPr>
          <w:rFonts w:ascii="Times New Roman" w:hAnsi="Times New Roman" w:cs="Times New Roman"/>
          <w:b/>
          <w:sz w:val="36"/>
          <w:szCs w:val="36"/>
        </w:rPr>
        <w:t xml:space="preserve">Формы </w:t>
      </w:r>
      <w:r w:rsidR="007A4E83" w:rsidRPr="00CE4B3A">
        <w:rPr>
          <w:rFonts w:ascii="Times New Roman" w:hAnsi="Times New Roman" w:cs="Times New Roman"/>
          <w:b/>
          <w:sz w:val="36"/>
          <w:szCs w:val="36"/>
        </w:rPr>
        <w:t xml:space="preserve">проведения </w:t>
      </w:r>
      <w:r w:rsidR="00CE4B3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A4E83" w:rsidRPr="00CE4B3A">
        <w:rPr>
          <w:rFonts w:ascii="Times New Roman" w:hAnsi="Times New Roman" w:cs="Times New Roman"/>
          <w:b/>
          <w:sz w:val="36"/>
          <w:szCs w:val="36"/>
        </w:rPr>
        <w:t xml:space="preserve">тематических </w:t>
      </w:r>
      <w:r w:rsidRPr="00CE4B3A">
        <w:rPr>
          <w:rFonts w:ascii="Times New Roman" w:hAnsi="Times New Roman" w:cs="Times New Roman"/>
          <w:b/>
          <w:sz w:val="36"/>
          <w:szCs w:val="36"/>
        </w:rPr>
        <w:t>педсоветов</w:t>
      </w:r>
    </w:p>
    <w:p w:rsidR="00E848D0" w:rsidRPr="00CE4B3A" w:rsidRDefault="00527326" w:rsidP="00CE4B3A">
      <w:pPr>
        <w:pStyle w:val="a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E4B3A">
        <w:rPr>
          <w:rFonts w:ascii="Times New Roman" w:hAnsi="Times New Roman" w:cs="Times New Roman"/>
          <w:b/>
          <w:sz w:val="32"/>
          <w:szCs w:val="32"/>
        </w:rPr>
        <w:t>Педсовет – деловая игра</w:t>
      </w:r>
    </w:p>
    <w:p w:rsidR="00527326" w:rsidRPr="00CE4B3A" w:rsidRDefault="00527326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Может использоваться для подведения итогов работы коллектива по  какой-либо проблеме или за определенный период. Основное место в таком педсовете занимает групповая деятельность.</w:t>
      </w:r>
    </w:p>
    <w:p w:rsidR="00527326" w:rsidRPr="00CE4B3A" w:rsidRDefault="00527326" w:rsidP="00CE4B3A">
      <w:pPr>
        <w:pStyle w:val="a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E4B3A">
        <w:rPr>
          <w:rFonts w:ascii="Times New Roman" w:hAnsi="Times New Roman" w:cs="Times New Roman"/>
          <w:b/>
          <w:sz w:val="32"/>
          <w:szCs w:val="32"/>
        </w:rPr>
        <w:t>Педсовет-конференция</w:t>
      </w:r>
    </w:p>
    <w:p w:rsidR="00527326" w:rsidRPr="00CE4B3A" w:rsidRDefault="00527326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Может состоять из нескольких составных частей. Например, основное сообщение и диалог, которое организует старший воспитатель совместно с группой  специалистов. Ответы  этих специалистов на заданные вопросы будут побуждать всех участников задавать вопросы, дискутировать, развивать тему, высказывать свое мнение.</w:t>
      </w:r>
    </w:p>
    <w:p w:rsidR="000D345D" w:rsidRPr="00CE4B3A" w:rsidRDefault="00527326" w:rsidP="00CE4B3A">
      <w:pPr>
        <w:pStyle w:val="a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E4B3A">
        <w:rPr>
          <w:rFonts w:ascii="Times New Roman" w:hAnsi="Times New Roman" w:cs="Times New Roman"/>
          <w:b/>
          <w:sz w:val="32"/>
          <w:szCs w:val="32"/>
        </w:rPr>
        <w:lastRenderedPageBreak/>
        <w:t>Педсовет «Круглый стол»</w:t>
      </w:r>
    </w:p>
    <w:p w:rsidR="000D345D" w:rsidRPr="00CE4B3A" w:rsidRDefault="000D345D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Для его подготовки необходимо собрать важные, интересные для обсуждения вопросы, продумать организацию. Для этого некоторые вопросы можно заранее дать группе педагогов. Они смогут ознакомиться с разными теориями, подходами, мнениями и обдумать свою точку зрения по данному вопросу (теме). Важно выбрать ведущего</w:t>
      </w:r>
      <w:r w:rsidR="00181344" w:rsidRPr="00CE4B3A">
        <w:rPr>
          <w:rFonts w:ascii="Times New Roman" w:hAnsi="Times New Roman" w:cs="Times New Roman"/>
          <w:sz w:val="28"/>
          <w:szCs w:val="28"/>
        </w:rPr>
        <w:t>, с</w:t>
      </w:r>
      <w:r w:rsidRPr="00CE4B3A">
        <w:rPr>
          <w:rFonts w:ascii="Times New Roman" w:hAnsi="Times New Roman" w:cs="Times New Roman"/>
          <w:sz w:val="28"/>
          <w:szCs w:val="28"/>
        </w:rPr>
        <w:t>пособного быстро ориентироваться в вопросах и направлять обсуждение.</w:t>
      </w:r>
    </w:p>
    <w:p w:rsidR="000D345D" w:rsidRPr="00CE4B3A" w:rsidRDefault="000D345D" w:rsidP="00CE4B3A">
      <w:pPr>
        <w:pStyle w:val="a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E4B3A">
        <w:rPr>
          <w:rFonts w:ascii="Times New Roman" w:hAnsi="Times New Roman" w:cs="Times New Roman"/>
          <w:b/>
          <w:sz w:val="32"/>
          <w:szCs w:val="32"/>
        </w:rPr>
        <w:t>Ситуативный педсовет</w:t>
      </w:r>
    </w:p>
    <w:p w:rsidR="000D345D" w:rsidRPr="00CE4B3A" w:rsidRDefault="000D345D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Рассматривается одна или несколько педагогических ситуаций, которые могут проигрываться здесь же заранее подготовленными участниками педагогического совета. Можно провести обсуждение ситуации по записанному на  камеру, сюжету.</w:t>
      </w:r>
    </w:p>
    <w:p w:rsidR="00E57DFA" w:rsidRPr="00CE4B3A" w:rsidRDefault="00E57DFA" w:rsidP="00CE4B3A">
      <w:pPr>
        <w:pStyle w:val="a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E4B3A">
        <w:rPr>
          <w:rFonts w:ascii="Times New Roman" w:hAnsi="Times New Roman" w:cs="Times New Roman"/>
          <w:b/>
          <w:sz w:val="32"/>
          <w:szCs w:val="32"/>
        </w:rPr>
        <w:t>Педсовет-дискуссия</w:t>
      </w:r>
    </w:p>
    <w:p w:rsidR="00E57DFA" w:rsidRPr="00CE4B3A" w:rsidRDefault="00E57DFA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Педагоги заранее делятся на группы и готовят свою концепцию обсуждаемой проблемы. В ходе дискуссии совместно продумывается план решения проблемы.</w:t>
      </w:r>
    </w:p>
    <w:p w:rsidR="00E57DFA" w:rsidRPr="00CE4B3A" w:rsidRDefault="00E57DFA" w:rsidP="00CE4B3A">
      <w:pPr>
        <w:pStyle w:val="a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E4B3A">
        <w:rPr>
          <w:rFonts w:ascii="Times New Roman" w:hAnsi="Times New Roman" w:cs="Times New Roman"/>
          <w:b/>
          <w:sz w:val="32"/>
          <w:szCs w:val="32"/>
        </w:rPr>
        <w:t>Педсовет «Научно-практическая конференция»</w:t>
      </w:r>
    </w:p>
    <w:p w:rsidR="00E57DFA" w:rsidRPr="00CE4B3A" w:rsidRDefault="00E57DFA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 xml:space="preserve">Этот педсовет можно подготовить и </w:t>
      </w:r>
      <w:r w:rsidR="00181344" w:rsidRPr="00CE4B3A">
        <w:rPr>
          <w:rFonts w:ascii="Times New Roman" w:hAnsi="Times New Roman" w:cs="Times New Roman"/>
          <w:sz w:val="28"/>
          <w:szCs w:val="28"/>
        </w:rPr>
        <w:t>провести,</w:t>
      </w:r>
      <w:r w:rsidRPr="00CE4B3A">
        <w:rPr>
          <w:rFonts w:ascii="Times New Roman" w:hAnsi="Times New Roman" w:cs="Times New Roman"/>
          <w:sz w:val="28"/>
          <w:szCs w:val="28"/>
        </w:rPr>
        <w:t xml:space="preserve"> объединив усилия нескольких ДОУ. Важно составить повестку дня так, чтобы каждое ДОУ на одинаковых условиях могло участвовать на равных в представлении своего опыта, обсуждении проблем и предложений к выработке решений.</w:t>
      </w:r>
    </w:p>
    <w:p w:rsidR="00181344" w:rsidRPr="00CE4B3A" w:rsidRDefault="00181344" w:rsidP="00CE4B3A">
      <w:pPr>
        <w:pStyle w:val="a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E4B3A">
        <w:rPr>
          <w:rFonts w:ascii="Times New Roman" w:hAnsi="Times New Roman" w:cs="Times New Roman"/>
          <w:b/>
          <w:sz w:val="32"/>
          <w:szCs w:val="32"/>
        </w:rPr>
        <w:t>Педсовет «Аукцион»</w:t>
      </w:r>
    </w:p>
    <w:p w:rsidR="00181344" w:rsidRPr="00CE4B3A" w:rsidRDefault="00181344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На такой педагогический совет педагоги приходят уже с готовыми идеями, со своими решениями, которые они предлагают окружающим. Эти идеи, решения педагог обосновывает, раскрывает («расхваливает»), использует разные приемы (наглядные, словесные, практические). В конце педсовета творческая группа отбирает («покупает») самые интересные, инновационные к исполнению.</w:t>
      </w:r>
    </w:p>
    <w:p w:rsidR="00181344" w:rsidRPr="00CE4B3A" w:rsidRDefault="00181344" w:rsidP="00CE4B3A">
      <w:pPr>
        <w:pStyle w:val="a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E4B3A">
        <w:rPr>
          <w:rFonts w:ascii="Times New Roman" w:hAnsi="Times New Roman" w:cs="Times New Roman"/>
          <w:b/>
          <w:sz w:val="32"/>
          <w:szCs w:val="32"/>
        </w:rPr>
        <w:t>Педсовет экскурсии, путешествия.</w:t>
      </w:r>
    </w:p>
    <w:p w:rsidR="004C4240" w:rsidRPr="00CE4B3A" w:rsidRDefault="004C4240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Данная форма педсовета предполагает</w:t>
      </w:r>
      <w:r w:rsidR="00E46831" w:rsidRPr="00CE4B3A">
        <w:rPr>
          <w:rFonts w:ascii="Times New Roman" w:hAnsi="Times New Roman" w:cs="Times New Roman"/>
          <w:sz w:val="28"/>
          <w:szCs w:val="28"/>
        </w:rPr>
        <w:t xml:space="preserve"> использование нескольких помещений, а может быть и зданий. Например</w:t>
      </w:r>
      <w:r w:rsidR="00611B60" w:rsidRPr="00CE4B3A">
        <w:rPr>
          <w:rFonts w:ascii="Times New Roman" w:hAnsi="Times New Roman" w:cs="Times New Roman"/>
          <w:sz w:val="28"/>
          <w:szCs w:val="28"/>
        </w:rPr>
        <w:t>,</w:t>
      </w:r>
      <w:r w:rsidR="00E46831" w:rsidRPr="00CE4B3A">
        <w:rPr>
          <w:rFonts w:ascii="Times New Roman" w:hAnsi="Times New Roman" w:cs="Times New Roman"/>
          <w:sz w:val="28"/>
          <w:szCs w:val="28"/>
        </w:rPr>
        <w:t xml:space="preserve"> педсовет на тему оздоровительной работы можно провести, используя помещения</w:t>
      </w:r>
    </w:p>
    <w:p w:rsidR="00E46831" w:rsidRPr="00CE4B3A" w:rsidRDefault="00E46831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Методического кабинета</w:t>
      </w:r>
    </w:p>
    <w:p w:rsidR="00E46831" w:rsidRPr="00CE4B3A" w:rsidRDefault="00E46831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Физкультурного зала, бассейна</w:t>
      </w:r>
    </w:p>
    <w:p w:rsidR="00E46831" w:rsidRPr="00CE4B3A" w:rsidRDefault="00E46831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Медицинского кабинета</w:t>
      </w:r>
    </w:p>
    <w:p w:rsidR="00AB3DD1" w:rsidRPr="00CE4B3A" w:rsidRDefault="00AB3DD1" w:rsidP="00CE4B3A">
      <w:pPr>
        <w:pStyle w:val="a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E4B3A">
        <w:rPr>
          <w:rFonts w:ascii="Times New Roman" w:hAnsi="Times New Roman" w:cs="Times New Roman"/>
          <w:b/>
          <w:sz w:val="32"/>
          <w:szCs w:val="32"/>
        </w:rPr>
        <w:t xml:space="preserve"> Педсовет - процесс.</w:t>
      </w:r>
    </w:p>
    <w:p w:rsidR="009C68B9" w:rsidRPr="00CE4B3A" w:rsidRDefault="00E46831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Педсовет такой формы строится по типу судебного процесса, в котором есть обвинители, обвиняемые, защита, присяжные засе</w:t>
      </w:r>
      <w:r w:rsidR="00AB3DD1" w:rsidRPr="00CE4B3A">
        <w:rPr>
          <w:rFonts w:ascii="Times New Roman" w:hAnsi="Times New Roman" w:cs="Times New Roman"/>
          <w:sz w:val="28"/>
          <w:szCs w:val="28"/>
        </w:rPr>
        <w:t>датели. Во время проведения такого педсовета обычно выявляются какие-то проблемы ДОУ. В тоже время определяются как положительные, так и отрицательные стороны какого-либо вопроса, явления.</w:t>
      </w:r>
    </w:p>
    <w:p w:rsidR="00AB3DD1" w:rsidRPr="00CE4B3A" w:rsidRDefault="00AB3DD1" w:rsidP="00CE4B3A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B3A">
        <w:rPr>
          <w:rFonts w:ascii="Times New Roman" w:hAnsi="Times New Roman" w:cs="Times New Roman"/>
          <w:b/>
          <w:sz w:val="32"/>
          <w:szCs w:val="32"/>
        </w:rPr>
        <w:t>Педсовет - мозговой штурм</w:t>
      </w:r>
    </w:p>
    <w:p w:rsidR="00527326" w:rsidRPr="00CE4B3A" w:rsidRDefault="008D6C0B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Метод мозгового штурма выдвинул в 40-х годах ХХ века американский морской офицер Алекс Осборн. Этот метод предполагает выдвижение различных гипотез, проблем, идей. Каждый говорит, что он думает по данному вопросу.  При этом критика высказываний запрещена.</w:t>
      </w:r>
    </w:p>
    <w:p w:rsidR="008D6C0B" w:rsidRPr="00CE4B3A" w:rsidRDefault="008D6C0B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 xml:space="preserve">Выделяются </w:t>
      </w:r>
      <w:r w:rsidRPr="00CE4B3A">
        <w:rPr>
          <w:rFonts w:ascii="Times New Roman" w:hAnsi="Times New Roman" w:cs="Times New Roman"/>
          <w:i/>
          <w:sz w:val="28"/>
          <w:szCs w:val="28"/>
        </w:rPr>
        <w:t>два вида мозгового штурма</w:t>
      </w:r>
      <w:r w:rsidRPr="00CE4B3A">
        <w:rPr>
          <w:rFonts w:ascii="Times New Roman" w:hAnsi="Times New Roman" w:cs="Times New Roman"/>
          <w:sz w:val="28"/>
          <w:szCs w:val="28"/>
        </w:rPr>
        <w:t>:</w:t>
      </w:r>
    </w:p>
    <w:p w:rsidR="008D6C0B" w:rsidRPr="00CE4B3A" w:rsidRDefault="008D6C0B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>-</w:t>
      </w:r>
      <w:r w:rsidRPr="00CE4B3A">
        <w:rPr>
          <w:rFonts w:ascii="Times New Roman" w:hAnsi="Times New Roman" w:cs="Times New Roman"/>
          <w:i/>
          <w:sz w:val="28"/>
          <w:szCs w:val="28"/>
        </w:rPr>
        <w:t xml:space="preserve"> прямой</w:t>
      </w:r>
      <w:r w:rsidR="00611B60" w:rsidRPr="00CE4B3A">
        <w:rPr>
          <w:rFonts w:ascii="Times New Roman" w:hAnsi="Times New Roman" w:cs="Times New Roman"/>
          <w:sz w:val="28"/>
          <w:szCs w:val="28"/>
        </w:rPr>
        <w:t xml:space="preserve"> – выдвижение достоинств, з</w:t>
      </w:r>
      <w:r w:rsidRPr="00CE4B3A">
        <w:rPr>
          <w:rFonts w:ascii="Times New Roman" w:hAnsi="Times New Roman" w:cs="Times New Roman"/>
          <w:sz w:val="28"/>
          <w:szCs w:val="28"/>
        </w:rPr>
        <w:t>адач для решения положительных факторов:</w:t>
      </w:r>
    </w:p>
    <w:p w:rsidR="008D6C0B" w:rsidRPr="00CE4B3A" w:rsidRDefault="008D6C0B" w:rsidP="00CE4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E4B3A">
        <w:rPr>
          <w:rFonts w:ascii="Times New Roman" w:hAnsi="Times New Roman" w:cs="Times New Roman"/>
          <w:sz w:val="28"/>
          <w:szCs w:val="28"/>
        </w:rPr>
        <w:t xml:space="preserve">- </w:t>
      </w:r>
      <w:r w:rsidRPr="00CE4B3A">
        <w:rPr>
          <w:rFonts w:ascii="Times New Roman" w:hAnsi="Times New Roman" w:cs="Times New Roman"/>
          <w:i/>
          <w:sz w:val="28"/>
          <w:szCs w:val="28"/>
        </w:rPr>
        <w:t>обратный</w:t>
      </w:r>
      <w:r w:rsidRPr="00CE4B3A">
        <w:rPr>
          <w:rFonts w:ascii="Times New Roman" w:hAnsi="Times New Roman" w:cs="Times New Roman"/>
          <w:sz w:val="28"/>
          <w:szCs w:val="28"/>
        </w:rPr>
        <w:t xml:space="preserve"> – выявление максимального числа недостатков и поиск их устранения.</w:t>
      </w:r>
    </w:p>
    <w:sectPr w:rsidR="008D6C0B" w:rsidRPr="00CE4B3A" w:rsidSect="00CE4B3A">
      <w:pgSz w:w="11906" w:h="16838"/>
      <w:pgMar w:top="567" w:right="566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E36" w:rsidRDefault="00CC3E36" w:rsidP="00AB183B">
      <w:pPr>
        <w:spacing w:after="0" w:line="240" w:lineRule="auto"/>
      </w:pPr>
      <w:r>
        <w:separator/>
      </w:r>
    </w:p>
  </w:endnote>
  <w:endnote w:type="continuationSeparator" w:id="0">
    <w:p w:rsidR="00CC3E36" w:rsidRDefault="00CC3E36" w:rsidP="00AB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E36" w:rsidRDefault="00CC3E36" w:rsidP="00AB183B">
      <w:pPr>
        <w:spacing w:after="0" w:line="240" w:lineRule="auto"/>
      </w:pPr>
      <w:r>
        <w:separator/>
      </w:r>
    </w:p>
  </w:footnote>
  <w:footnote w:type="continuationSeparator" w:id="0">
    <w:p w:rsidR="00CC3E36" w:rsidRDefault="00CC3E36" w:rsidP="00AB1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1183"/>
    <w:multiLevelType w:val="hybridMultilevel"/>
    <w:tmpl w:val="E8EE7A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93FEE"/>
    <w:multiLevelType w:val="hybridMultilevel"/>
    <w:tmpl w:val="C23C1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5B40"/>
    <w:multiLevelType w:val="hybridMultilevel"/>
    <w:tmpl w:val="D0725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E3EBD"/>
    <w:multiLevelType w:val="hybridMultilevel"/>
    <w:tmpl w:val="387AEA2E"/>
    <w:lvl w:ilvl="0" w:tplc="7F708340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E1B0F"/>
    <w:multiLevelType w:val="hybridMultilevel"/>
    <w:tmpl w:val="7EAAD3A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FAC4EBB"/>
    <w:multiLevelType w:val="hybridMultilevel"/>
    <w:tmpl w:val="D3F4EB9E"/>
    <w:lvl w:ilvl="0" w:tplc="B97C78F2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5D031410"/>
    <w:multiLevelType w:val="hybridMultilevel"/>
    <w:tmpl w:val="3C3E9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95257"/>
    <w:multiLevelType w:val="hybridMultilevel"/>
    <w:tmpl w:val="133AE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E713F"/>
    <w:multiLevelType w:val="hybridMultilevel"/>
    <w:tmpl w:val="B55E6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360AE"/>
    <w:multiLevelType w:val="hybridMultilevel"/>
    <w:tmpl w:val="5ED47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55B96"/>
    <w:multiLevelType w:val="hybridMultilevel"/>
    <w:tmpl w:val="387AEA2E"/>
    <w:lvl w:ilvl="0" w:tplc="7F708340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D0"/>
    <w:rsid w:val="00090ED8"/>
    <w:rsid w:val="000D345D"/>
    <w:rsid w:val="000E61D2"/>
    <w:rsid w:val="00156E22"/>
    <w:rsid w:val="00176A62"/>
    <w:rsid w:val="00181344"/>
    <w:rsid w:val="00336C5C"/>
    <w:rsid w:val="0034227B"/>
    <w:rsid w:val="0036160F"/>
    <w:rsid w:val="003624F6"/>
    <w:rsid w:val="003C44D8"/>
    <w:rsid w:val="0042615B"/>
    <w:rsid w:val="004C4240"/>
    <w:rsid w:val="00527326"/>
    <w:rsid w:val="0053672D"/>
    <w:rsid w:val="00611B60"/>
    <w:rsid w:val="006248AD"/>
    <w:rsid w:val="007A4E83"/>
    <w:rsid w:val="00810D93"/>
    <w:rsid w:val="00834F42"/>
    <w:rsid w:val="008D6C0B"/>
    <w:rsid w:val="009C68B9"/>
    <w:rsid w:val="009E4E9C"/>
    <w:rsid w:val="00A30800"/>
    <w:rsid w:val="00AA224A"/>
    <w:rsid w:val="00AA229C"/>
    <w:rsid w:val="00AB183B"/>
    <w:rsid w:val="00AB3DD1"/>
    <w:rsid w:val="00B069E7"/>
    <w:rsid w:val="00C439D8"/>
    <w:rsid w:val="00CC3E36"/>
    <w:rsid w:val="00CE4B3A"/>
    <w:rsid w:val="00D65B69"/>
    <w:rsid w:val="00E00497"/>
    <w:rsid w:val="00E46831"/>
    <w:rsid w:val="00E57DFA"/>
    <w:rsid w:val="00E848D0"/>
    <w:rsid w:val="00F407A2"/>
    <w:rsid w:val="00F841D3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12E17-9C51-452F-85B4-4D4E4DC8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83B"/>
  </w:style>
  <w:style w:type="paragraph" w:styleId="a5">
    <w:name w:val="footer"/>
    <w:basedOn w:val="a"/>
    <w:link w:val="a6"/>
    <w:uiPriority w:val="99"/>
    <w:unhideWhenUsed/>
    <w:rsid w:val="00AB1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83B"/>
  </w:style>
  <w:style w:type="paragraph" w:styleId="a7">
    <w:name w:val="List Paragraph"/>
    <w:basedOn w:val="a"/>
    <w:uiPriority w:val="34"/>
    <w:qFormat/>
    <w:rsid w:val="00AB183B"/>
    <w:pPr>
      <w:ind w:left="720"/>
      <w:contextualSpacing/>
    </w:pPr>
  </w:style>
  <w:style w:type="paragraph" w:styleId="a8">
    <w:name w:val="No Spacing"/>
    <w:uiPriority w:val="1"/>
    <w:qFormat/>
    <w:rsid w:val="00CE4B3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536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6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DETSAD-2</dc:creator>
  <cp:lastModifiedBy>adm</cp:lastModifiedBy>
  <cp:revision>2</cp:revision>
  <cp:lastPrinted>2019-11-03T07:46:00Z</cp:lastPrinted>
  <dcterms:created xsi:type="dcterms:W3CDTF">2019-11-12T10:44:00Z</dcterms:created>
  <dcterms:modified xsi:type="dcterms:W3CDTF">2019-11-12T10:44:00Z</dcterms:modified>
</cp:coreProperties>
</file>