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21" w:rsidRPr="00CC7821" w:rsidRDefault="0029677F" w:rsidP="00CC782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C782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C7821" w:rsidRPr="00CC7821">
        <w:rPr>
          <w:rFonts w:ascii="Times New Roman" w:hAnsi="Times New Roman" w:cs="Times New Roman"/>
          <w:b/>
          <w:sz w:val="32"/>
          <w:szCs w:val="32"/>
          <w:lang w:eastAsia="ru-RU"/>
        </w:rPr>
        <w:t>«Подготовка детей к школе – рекомендации родителям».</w:t>
      </w:r>
    </w:p>
    <w:p w:rsidR="00CC7821" w:rsidRDefault="00CC7821" w:rsidP="00CC7821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C7821" w:rsidRPr="00CC7821" w:rsidRDefault="0029677F" w:rsidP="0029677F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288A1F" wp14:editId="41479989">
            <wp:simplePos x="0" y="0"/>
            <wp:positionH relativeFrom="margin">
              <wp:align>left</wp:align>
            </wp:positionH>
            <wp:positionV relativeFrom="paragraph">
              <wp:posOffset>108585</wp:posOffset>
            </wp:positionV>
            <wp:extent cx="306705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466" y="21412"/>
                <wp:lineTo x="21466" y="0"/>
                <wp:lineTo x="0" y="0"/>
              </wp:wrapPolygon>
            </wp:wrapThrough>
            <wp:docPr id="2" name="Рисунок 2" descr="https://ds04.infourok.ru/uploads/ex/0ef7/000c306e-db049998/hello_html_m5f7eac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ef7/000c306e-db049998/hello_html_m5f7eace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9" t="14788" r="6417" b="11268"/>
                    <a:stretch/>
                  </pic:blipFill>
                  <pic:spPr bwMode="auto">
                    <a:xfrm>
                      <a:off x="0" y="0"/>
                      <a:ext cx="30670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C7821" w:rsidRPr="00CC782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Приближается то время, когда ребенок пойдет первый раз в первый класс. Это очень важный период в развитии ребенка, в жизни каждой семьи. Будущему первокласснику нужно многое знать и уметь, ему предстоит поменять свой привычный образ жизни, стать более ответственным и самостоятельным.</w:t>
      </w:r>
    </w:p>
    <w:p w:rsidR="00CC7821" w:rsidRPr="00CC7821" w:rsidRDefault="00CC7821" w:rsidP="0029677F">
      <w:pPr>
        <w:pStyle w:val="a3"/>
        <w:ind w:left="142" w:firstLine="42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Чтобы облегчить ребенку период адаптации к школьным условиям, помочь ему в обучении, нужно обязательно правильного его подготовить. Это не только интеллектуальная подготовка (развитие памяти, внимания, логического мышления, умения писать и читать, но и умение общаться, слушать, уступать, договариваться. В данной статье раскрывается понятие «подготовка детей к школе», рассматриваются задачи, стоящие перед родителями при подготовке ребенка к школе, даются соответствующие рекомендации родителям.</w:t>
      </w:r>
    </w:p>
    <w:p w:rsidR="00CC7821" w:rsidRDefault="00CC7821" w:rsidP="00CC782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CC7821" w:rsidRPr="00CC7821" w:rsidRDefault="00CC7821" w:rsidP="00CC782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8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 ли ребенок к школе?</w:t>
      </w:r>
    </w:p>
    <w:p w:rsidR="00CC7821" w:rsidRPr="00CC7821" w:rsidRDefault="00CC7821" w:rsidP="00CC78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Рассмотрим основные моменты, по которым родители приблизительно смогут понять, готов ли ребёнок к школе и есть ли необходимость обратить на что-то внимание.</w:t>
      </w:r>
    </w:p>
    <w:p w:rsidR="00CC7821" w:rsidRPr="00CC7821" w:rsidRDefault="00CC7821" w:rsidP="00CC78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Готовность ребёнка к школе определяется по следующим критериям, которые должны сочетаться между собой: психологическая готовность, физическая готовность и познавательная готовность.</w:t>
      </w:r>
    </w:p>
    <w:p w:rsidR="00CC7821" w:rsidRPr="00CC7821" w:rsidRDefault="00CC7821" w:rsidP="00CC78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8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Физическая готовность</w:t>
      </w:r>
    </w:p>
    <w:p w:rsidR="00CC7821" w:rsidRPr="00CC7821" w:rsidRDefault="00CC7821" w:rsidP="00CC7821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C782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Высидеть 4-5 уроков по 40 минут, выполнять каждый день домашние задания – задача для дошкольника непривычная. Поэтому ребенок должен быть готов к школе физически:</w:t>
      </w:r>
    </w:p>
    <w:p w:rsidR="00CC7821" w:rsidRPr="00CC7821" w:rsidRDefault="00CC7821" w:rsidP="00CC78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C7821">
        <w:rPr>
          <w:rFonts w:ascii="Times New Roman" w:eastAsia="Times New Roman" w:hAnsi="Times New Roman" w:cs="Times New Roman"/>
          <w:color w:val="111111"/>
          <w:sz w:val="28"/>
          <w:szCs w:val="26"/>
          <w:u w:val="single"/>
          <w:bdr w:val="none" w:sz="0" w:space="0" w:color="auto" w:frame="1"/>
          <w:lang w:eastAsia="ru-RU"/>
        </w:rPr>
        <w:t>высокий уровень закаленности и устойчивость организма</w:t>
      </w:r>
      <w:r w:rsidRPr="00CC782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 к инфекциям;</w:t>
      </w:r>
    </w:p>
    <w:p w:rsidR="00CC7821" w:rsidRPr="00CC7821" w:rsidRDefault="00CC7821" w:rsidP="00CC78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C7821">
        <w:rPr>
          <w:rFonts w:ascii="Times New Roman" w:eastAsia="Times New Roman" w:hAnsi="Times New Roman" w:cs="Times New Roman"/>
          <w:color w:val="111111"/>
          <w:sz w:val="28"/>
          <w:szCs w:val="26"/>
          <w:u w:val="single"/>
          <w:bdr w:val="none" w:sz="0" w:space="0" w:color="auto" w:frame="1"/>
          <w:lang w:eastAsia="ru-RU"/>
        </w:rPr>
        <w:t>соответствие показателей физического развития ребенка</w:t>
      </w:r>
      <w:r w:rsidRPr="00CC782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 (рост, вес, мышечная масса) общепринятым нормам;</w:t>
      </w:r>
    </w:p>
    <w:p w:rsidR="00CC7821" w:rsidRPr="00CC7821" w:rsidRDefault="00CC7821" w:rsidP="00CC78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C7821">
        <w:rPr>
          <w:rFonts w:ascii="Times New Roman" w:eastAsia="Times New Roman" w:hAnsi="Times New Roman" w:cs="Times New Roman"/>
          <w:color w:val="111111"/>
          <w:sz w:val="28"/>
          <w:szCs w:val="26"/>
          <w:u w:val="single"/>
          <w:bdr w:val="none" w:sz="0" w:space="0" w:color="auto" w:frame="1"/>
          <w:lang w:eastAsia="ru-RU"/>
        </w:rPr>
        <w:t>развитие мелкой моторики </w:t>
      </w:r>
      <w:r w:rsidRPr="00CC782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(движения кистей рук). Чем выше развита мелкая моторика, тем выше развитие речи и мышления ребенка. Поэтому очень важно еще до школы начать готовить руку к письму (именно подготовка руки, а не обучение письму). Родители должны наблюдать за тем, как ребенок рисует, при этом насторожить должны следующие моменты:</w:t>
      </w:r>
    </w:p>
    <w:p w:rsidR="00CC7821" w:rsidRPr="0029677F" w:rsidRDefault="00CC7821" w:rsidP="0029677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hAnsi="Times New Roman" w:cs="Times New Roman"/>
          <w:sz w:val="28"/>
          <w:szCs w:val="28"/>
          <w:lang w:eastAsia="ru-RU"/>
        </w:rPr>
        <w:t>- если ребенок для того, чтобы закрасить фигуру, поворачивает лист. Значит, он не может менять направление лини с помощью движений пальцев;</w:t>
      </w:r>
    </w:p>
    <w:p w:rsidR="00CC7821" w:rsidRPr="0029677F" w:rsidRDefault="00CC7821" w:rsidP="0029677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hAnsi="Times New Roman" w:cs="Times New Roman"/>
          <w:sz w:val="28"/>
          <w:szCs w:val="28"/>
          <w:lang w:eastAsia="ru-RU"/>
        </w:rPr>
        <w:t>- если на рисунке все предметы изображены очень мелко. Значит, кисть руки сильно зажата и находится в постоянном напряжении.</w:t>
      </w:r>
    </w:p>
    <w:p w:rsidR="00CC7821" w:rsidRPr="0029677F" w:rsidRDefault="00CC7821" w:rsidP="002967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hAnsi="Times New Roman" w:cs="Times New Roman"/>
          <w:sz w:val="28"/>
          <w:szCs w:val="28"/>
          <w:lang w:eastAsia="ru-RU"/>
        </w:rPr>
        <w:t>Родителям нужно помочь ребёнку подготовить мышцы руки для будущего почерка, это можно сделать, например</w:t>
      </w:r>
      <w:r w:rsidR="0029677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9677F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следующими простыми способами:</w:t>
      </w:r>
    </w:p>
    <w:p w:rsidR="00CC7821" w:rsidRPr="0029677F" w:rsidRDefault="00CC7821" w:rsidP="002967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Разминать пальцами тесто, глину, пластилин, лепить что-нибудь.</w:t>
      </w:r>
    </w:p>
    <w:p w:rsidR="00CC7821" w:rsidRPr="0029677F" w:rsidRDefault="00CC7821" w:rsidP="002967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hAnsi="Times New Roman" w:cs="Times New Roman"/>
          <w:sz w:val="28"/>
          <w:szCs w:val="28"/>
          <w:lang w:eastAsia="ru-RU"/>
        </w:rPr>
        <w:t>- Нанизывать бусинки, пуговки на нитки.</w:t>
      </w:r>
    </w:p>
    <w:p w:rsidR="00CC7821" w:rsidRPr="0029677F" w:rsidRDefault="00CC7821" w:rsidP="002967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hAnsi="Times New Roman" w:cs="Times New Roman"/>
          <w:sz w:val="28"/>
          <w:szCs w:val="28"/>
          <w:lang w:eastAsia="ru-RU"/>
        </w:rPr>
        <w:t>- Завязывать узлы на толстой и тонкой верёвках, шнурках и др.</w:t>
      </w:r>
    </w:p>
    <w:p w:rsidR="00CC7821" w:rsidRPr="0029677F" w:rsidRDefault="00CC7821" w:rsidP="0029677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hAnsi="Times New Roman" w:cs="Times New Roman"/>
          <w:sz w:val="28"/>
          <w:szCs w:val="28"/>
          <w:lang w:eastAsia="ru-RU"/>
        </w:rPr>
        <w:t>Конечно, существуют и специальные игры для развития тонкой моторики руки. Например, игра в тени, когда, строя комбинации из пальцев, можно показывать различные теневые фигуры - собачку, зайчика, оленя, человечка.</w:t>
      </w:r>
    </w:p>
    <w:p w:rsidR="00CC7821" w:rsidRPr="00CC7821" w:rsidRDefault="00CC7821" w:rsidP="00CC78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C782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 </w:t>
      </w:r>
      <w:r w:rsidRPr="00CC7821">
        <w:rPr>
          <w:rFonts w:ascii="Times New Roman" w:eastAsia="Times New Roman" w:hAnsi="Times New Roman" w:cs="Times New Roman"/>
          <w:color w:val="111111"/>
          <w:sz w:val="28"/>
          <w:szCs w:val="26"/>
          <w:u w:val="single"/>
          <w:bdr w:val="none" w:sz="0" w:space="0" w:color="auto" w:frame="1"/>
          <w:lang w:eastAsia="ru-RU"/>
        </w:rPr>
        <w:t>развитие зрительно-двигательной координации</w:t>
      </w:r>
      <w:r w:rsidRPr="00CC782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 У ребенка к 6-ти годам должно быть сформировано умение выделять из рассматриваемой картинки или предмета отдельные части, что поможет ему одновременно смотреть на предмет и рисовать его. В школе это умение необходимо, так как многие задания построены следующим образом: учитель пишет на доске, а ученики должны переписать задание в тетрадь без ошибок.</w:t>
      </w:r>
    </w:p>
    <w:p w:rsidR="00CC7821" w:rsidRPr="00CC7821" w:rsidRDefault="00CC7821" w:rsidP="00CC7821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C782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Особую роль в развитии зрительно-двигательной координации играет рисование, так как техника рисования напоминает технику письма. Таким образом, от родителей требуется научить ребенка правильно держать в руках кисточку и карандаш. Сидеть при этом он должен прямо, не наклоняясь над листом бумаги. Правильная посадка чрезвычайно важна для формирования правильной осанки, сохранения зрения, здоровья внутренних органов.</w:t>
      </w:r>
    </w:p>
    <w:p w:rsidR="00CC7821" w:rsidRDefault="00CC7821" w:rsidP="00CC78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C78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Интеллектуальная готовность (познавательная сфера)</w:t>
      </w:r>
    </w:p>
    <w:p w:rsidR="00CC7821" w:rsidRPr="00CC7821" w:rsidRDefault="00CC7821" w:rsidP="00CC78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Имеется в виду общая осведомленность ребенка о предметах и явлениях окружающего мира, набор знаний, который пригодится для обучения в школе.</w:t>
      </w:r>
    </w:p>
    <w:p w:rsid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Родителям следует обратить внимание, что ребенок в 6-7 лет должен уметь:</w:t>
      </w:r>
    </w:p>
    <w:p w:rsidR="00CC7821" w:rsidRPr="00CC7821" w:rsidRDefault="00CC7821" w:rsidP="0029677F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Внимание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C782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7821">
        <w:rPr>
          <w:rFonts w:ascii="Times New Roman" w:hAnsi="Times New Roman" w:cs="Times New Roman"/>
          <w:sz w:val="28"/>
          <w:szCs w:val="28"/>
          <w:lang w:eastAsia="ru-RU"/>
        </w:rPr>
        <w:t>ребенка должно быть устойчивое, произвольное.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Заниматься каким-либо делом, не отвлекаясь, в течение двадцати-тридцати минут.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Находить сходства и отличия между предметами, картинками.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Легко играть в игры на внимательность, где требуется быстрота реакции.</w:t>
      </w:r>
    </w:p>
    <w:p w:rsidR="00CC7821" w:rsidRPr="00CC7821" w:rsidRDefault="00CC7821" w:rsidP="0029677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Память</w:t>
      </w:r>
      <w:r w:rsidRPr="00CC7821">
        <w:rPr>
          <w:rFonts w:ascii="Times New Roman" w:hAnsi="Times New Roman" w:cs="Times New Roman"/>
          <w:sz w:val="28"/>
          <w:szCs w:val="28"/>
          <w:lang w:eastAsia="ru-RU"/>
        </w:rPr>
        <w:t>. Ребенок должен владеть приемами осмысленного запоминания и воспроизведения.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Запоминание 10-12 картинок.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Рассказывание по памяти стишков, скороговорок, пословиц, сказок и т. п.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C7821">
        <w:rPr>
          <w:rFonts w:ascii="Times New Roman" w:hAnsi="Times New Roman" w:cs="Times New Roman"/>
          <w:sz w:val="28"/>
          <w:szCs w:val="28"/>
          <w:lang w:eastAsia="ru-RU"/>
        </w:rPr>
        <w:t>Пересказывание</w:t>
      </w:r>
      <w:proofErr w:type="spellEnd"/>
      <w:r w:rsidRPr="00CC7821">
        <w:rPr>
          <w:rFonts w:ascii="Times New Roman" w:hAnsi="Times New Roman" w:cs="Times New Roman"/>
          <w:sz w:val="28"/>
          <w:szCs w:val="28"/>
          <w:lang w:eastAsia="ru-RU"/>
        </w:rPr>
        <w:t xml:space="preserve"> текста из 4-5 предложений.</w:t>
      </w:r>
    </w:p>
    <w:p w:rsidR="00CC7821" w:rsidRPr="00CC7821" w:rsidRDefault="00CC7821" w:rsidP="0029677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Родители могут развивать внимание и память ребенка с помощью специальных игр. Например, игра </w:t>
      </w:r>
      <w:r w:rsidRPr="00CC78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«Чего не стало»</w:t>
      </w:r>
    </w:p>
    <w:p w:rsidR="0029677F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 xml:space="preserve">На столик ставятся несколько предметов, игрушки. Ребенок внимательно смотрит на них одну - две минуты, а затем отворачивается. В этот момент взрослый убирает один из предметов. Задача ребенка - вспомнить, какого предмета не хватает (для детей старшего дошкольного возраста предлагается более сложный вариант – с исчезновением двух и более игрушек). Эта игра имеет и другой вариант. Ребенку надо запомнить место расположения игрушки среди других, а после того, как взрослый нарушит этот порядок, вернуть ее на прежнее место. </w:t>
      </w:r>
    </w:p>
    <w:p w:rsid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Возможна и обратная версия – игра «Кто к нам пришел?», когда взрослый не убирает, а добавляет предмет или несколько предметов.</w:t>
      </w:r>
    </w:p>
    <w:p w:rsidR="00CC7821" w:rsidRPr="00CC7821" w:rsidRDefault="00CC7821" w:rsidP="002967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CC782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Мышление</w:t>
      </w:r>
      <w:r w:rsidRPr="00CC7821">
        <w:rPr>
          <w:rFonts w:ascii="Times New Roman" w:hAnsi="Times New Roman" w:cs="Times New Roman"/>
          <w:sz w:val="28"/>
          <w:szCs w:val="28"/>
          <w:lang w:eastAsia="ru-RU"/>
        </w:rPr>
        <w:t>. Ребенок должен уметь рассуждать, делать выводы, находить причины явлений, владеть логическими операциями: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Заканчивать предложение, например, «Река широкая, а ручей…», «Суп горячий, а компот…» и т. п.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Находить лишнее слово из группы слов, например, «стол, стул, кровать, сапоги, кресло», «лиса, медведь, волк, собака, заяц» и т. д.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Определять последовательность событий, что было сначала, а что – потом.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Находить несоответствия в рисунках, стихах-небылицах.</w:t>
      </w:r>
    </w:p>
    <w:p w:rsid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Развитию образного мышления способствуют такие виды деятельности, как рисование, лепка, слушание сказок, конструирование. Так же родители развивать мышление ребенка можно с помощью специальных игр.</w:t>
      </w:r>
    </w:p>
    <w:p w:rsidR="00CC7821" w:rsidRPr="00CC7821" w:rsidRDefault="00CC7821" w:rsidP="0029677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Например, игра «</w:t>
      </w:r>
      <w:r w:rsidRPr="00CC78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Назови разными словами».</w:t>
      </w:r>
    </w:p>
    <w:p w:rsid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 xml:space="preserve">Ребенку показывают игрушечного медведя и спрашивают: Какими словами можно назвать медведя, чтобы все догадались, что он маленький? (Мишка, мишутка, </w:t>
      </w:r>
      <w:proofErr w:type="spellStart"/>
      <w:r w:rsidRPr="00CC7821">
        <w:rPr>
          <w:rFonts w:ascii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Pr="00CC7821">
        <w:rPr>
          <w:rFonts w:ascii="Times New Roman" w:hAnsi="Times New Roman" w:cs="Times New Roman"/>
          <w:sz w:val="28"/>
          <w:szCs w:val="28"/>
          <w:lang w:eastAsia="ru-RU"/>
        </w:rPr>
        <w:t>). Взрослый поощряет ребенка словами: Молодец! Вот какими словами ты сказал о мишке!</w:t>
      </w:r>
    </w:p>
    <w:p w:rsidR="00CC7821" w:rsidRPr="00CC7821" w:rsidRDefault="00CC7821" w:rsidP="0029677F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C782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Речь и речевой слух</w:t>
      </w:r>
      <w:r w:rsidRPr="00CC78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Составлять предложения из нескольких слов, например, кошка, двор, идти, солнечный зайчик, играть.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Узнавать и называть сказку, загадку, стихотворение.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Составлять связный рассказ по серии из 4-5 сюжетных картинок.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Слушать чтение, рассказ взрослого, отвечать на элементарные вопросы по содержанию текста и иллюстрации.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Различать в словах звуки.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 xml:space="preserve">В качестве игр по развитию речи можно предложить, например, игру </w:t>
      </w:r>
      <w:r w:rsidRPr="00CC78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«Как сказать по-другому».</w:t>
      </w:r>
      <w:r w:rsidR="0029677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C7821">
        <w:rPr>
          <w:rFonts w:ascii="Times New Roman" w:hAnsi="Times New Roman" w:cs="Times New Roman"/>
          <w:sz w:val="28"/>
          <w:szCs w:val="28"/>
          <w:lang w:eastAsia="ru-RU"/>
        </w:rPr>
        <w:t>Учим детей подбирать синонимы к заданным словам: Сильный человек (силач, трусливый человек (трус, сильный дождь (ливень).</w:t>
      </w:r>
    </w:p>
    <w:p w:rsidR="00CC7821" w:rsidRPr="00CC7821" w:rsidRDefault="00CC7821" w:rsidP="0029677F">
      <w:pPr>
        <w:pStyle w:val="a3"/>
        <w:ind w:firstLine="12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C782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Математика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Счет. Считать до 100 единицами и десятками. Прямой счет от 1 до 10 и обратный счёт от 10 до 1.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Состав числа. Составлять на наглядной основе числа в пределах 10 из единиц, объяснять, что, например, 5 - это 1, 1, 1, 1 и еще 1, или 1 0 состоит из 10 единиц.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Сравнение чисел. Арифметические знаки «&gt;», «&lt;», «=».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Деление круга, квадрата напополам, четыре части.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Ориентирование в пространстве и листе бумаги: справа, слева, вверху, внизу, над, под, за и т. д.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Ориентирование во времени. Ориентироваться во времени суток (утро, день, вечер, ночь, их последовательности, а также в таких понятиях, как вчера, сегодня, завтра, понимать значение этих слов. Он должен знать последовательность дней недели, называть, какой день сегодня, какой был вчера, какой будет завтра, объединять эти понятия в одно - это все дни недели.</w:t>
      </w:r>
    </w:p>
    <w:p w:rsidR="00CC7821" w:rsidRPr="00CC7821" w:rsidRDefault="00CC7821" w:rsidP="0029677F">
      <w:pPr>
        <w:pStyle w:val="a3"/>
        <w:ind w:firstLine="17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C782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Окружающий мир</w:t>
      </w:r>
      <w:r w:rsidRPr="00CC78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Знать основные цвета, домашних и диких животных, птиц, деревья, грибы, цветы, овощи, фрукты и так далее.</w:t>
      </w:r>
    </w:p>
    <w:p w:rsidR="00CC7821" w:rsidRPr="00CC7821" w:rsidRDefault="00CC7821" w:rsidP="00CC7821">
      <w:pPr>
        <w:pStyle w:val="a3"/>
        <w:jc w:val="both"/>
        <w:rPr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</w:t>
      </w:r>
      <w:r w:rsidRPr="00CC7821">
        <w:rPr>
          <w:lang w:eastAsia="ru-RU"/>
        </w:rPr>
        <w:t>.</w:t>
      </w:r>
    </w:p>
    <w:p w:rsidR="00CC7821" w:rsidRDefault="00CC7821" w:rsidP="00CC78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C78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Психологическая готовность</w:t>
      </w:r>
    </w:p>
    <w:p w:rsidR="00CC7821" w:rsidRPr="00CC7821" w:rsidRDefault="00CC7821" w:rsidP="00CC78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Психологическая готовность включает в себя две составляющие: личностная и социальная, эмоционально-волевая.</w:t>
      </w:r>
    </w:p>
    <w:p w:rsidR="00CC7821" w:rsidRDefault="00CC7821" w:rsidP="00CC782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Личностная и социальная готовность предполагает</w:t>
      </w:r>
      <w:r w:rsidRPr="00CC782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нравственное развитие, ребенок должен понимать, что хорошо, а что – плохо;</w:t>
      </w:r>
    </w:p>
    <w:p w:rsid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CC7821" w:rsidRPr="00CC7821" w:rsidRDefault="00CC7821" w:rsidP="00CC782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Эмоционально-волевая готовность</w:t>
      </w:r>
      <w:r w:rsidRPr="00CC7821">
        <w:rPr>
          <w:rFonts w:ascii="Times New Roman" w:hAnsi="Times New Roman" w:cs="Times New Roman"/>
          <w:sz w:val="28"/>
          <w:szCs w:val="28"/>
          <w:lang w:eastAsia="ru-RU"/>
        </w:rPr>
        <w:t> ребенка к школе предполагает:</w:t>
      </w:r>
    </w:p>
    <w:p w:rsid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понимание ребенком, почему он идет в школу, важность обучения;</w:t>
      </w:r>
    </w:p>
    <w:p w:rsid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наличие интереса к учению и получению новых знаний;</w:t>
      </w:r>
    </w:p>
    <w:p w:rsidR="00CC7821" w:rsidRDefault="00CC7821" w:rsidP="0029677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В желании учится большую роль играют слова и поступки взрослых. Создавайте только положительную картинку предстоящей школьной жизни.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CC7821" w:rsidRPr="00CC7821" w:rsidRDefault="00CC7821" w:rsidP="00CC78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28"/>
          <w:szCs w:val="28"/>
          <w:lang w:eastAsia="ru-RU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CC7821" w:rsidRPr="00CC7821" w:rsidRDefault="00CC7821" w:rsidP="0029677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C78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Что ещё могут сделать родители для подготовки ребёнка к школе</w:t>
      </w:r>
      <w:r w:rsidRPr="00CC78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CC7821" w:rsidRPr="0029677F" w:rsidRDefault="00CC7821" w:rsidP="00CC78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sz w:val="32"/>
          <w:szCs w:val="32"/>
          <w:lang w:eastAsia="ru-RU"/>
        </w:rPr>
        <w:t xml:space="preserve"> </w:t>
      </w:r>
      <w:r w:rsidRPr="0029677F">
        <w:rPr>
          <w:rFonts w:ascii="Times New Roman" w:hAnsi="Times New Roman" w:cs="Times New Roman"/>
          <w:sz w:val="28"/>
          <w:szCs w:val="28"/>
          <w:lang w:eastAsia="ru-RU"/>
        </w:rPr>
        <w:t>Читайте ребёнку книги, беседуйте о прочитанном;</w:t>
      </w:r>
    </w:p>
    <w:p w:rsidR="00CC7821" w:rsidRPr="0029677F" w:rsidRDefault="00CC7821" w:rsidP="00CC78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hAnsi="Times New Roman" w:cs="Times New Roman"/>
          <w:sz w:val="28"/>
          <w:szCs w:val="28"/>
          <w:lang w:eastAsia="ru-RU"/>
        </w:rPr>
        <w:t xml:space="preserve"> Отвечайте на вопросы ребёнка и задавайте их сами;</w:t>
      </w:r>
    </w:p>
    <w:p w:rsidR="00CC7821" w:rsidRPr="0029677F" w:rsidRDefault="00CC7821" w:rsidP="00CC78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hAnsi="Times New Roman" w:cs="Times New Roman"/>
          <w:sz w:val="28"/>
          <w:szCs w:val="28"/>
          <w:lang w:eastAsia="ru-RU"/>
        </w:rPr>
        <w:t xml:space="preserve"> Готовьтесь к школе вместе: выбирайте ручки, тетрадки, ранец, школьную форму;</w:t>
      </w:r>
    </w:p>
    <w:p w:rsidR="00CC7821" w:rsidRPr="0029677F" w:rsidRDefault="00CC7821" w:rsidP="00CC78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hAnsi="Times New Roman" w:cs="Times New Roman"/>
          <w:sz w:val="28"/>
          <w:szCs w:val="28"/>
          <w:lang w:eastAsia="ru-RU"/>
        </w:rPr>
        <w:t xml:space="preserve"> Составьте и соблюдайте режим дня (не забудьте про зарядку);</w:t>
      </w:r>
    </w:p>
    <w:p w:rsidR="00CC7821" w:rsidRPr="0029677F" w:rsidRDefault="00CC7821" w:rsidP="00CC7821">
      <w:pPr>
        <w:pStyle w:val="a3"/>
        <w:rPr>
          <w:sz w:val="28"/>
          <w:szCs w:val="28"/>
          <w:lang w:eastAsia="ru-RU"/>
        </w:rPr>
      </w:pPr>
      <w:r w:rsidRPr="0029677F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Подготовьте дома рабочее место школьника</w:t>
      </w:r>
      <w:r w:rsidRPr="0029677F">
        <w:rPr>
          <w:sz w:val="28"/>
          <w:szCs w:val="28"/>
          <w:lang w:eastAsia="ru-RU"/>
        </w:rPr>
        <w:t>.</w:t>
      </w:r>
    </w:p>
    <w:p w:rsidR="00CC7821" w:rsidRDefault="0029677F" w:rsidP="00CC78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2449D1" wp14:editId="733097BC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687955" cy="2330450"/>
            <wp:effectExtent l="0" t="0" r="0" b="0"/>
            <wp:wrapThrough wrapText="bothSides">
              <wp:wrapPolygon edited="0">
                <wp:start x="0" y="0"/>
                <wp:lineTo x="0" y="21365"/>
                <wp:lineTo x="21432" y="21365"/>
                <wp:lineTo x="21432" y="0"/>
                <wp:lineTo x="0" y="0"/>
              </wp:wrapPolygon>
            </wp:wrapThrough>
            <wp:docPr id="3" name="Рисунок 3" descr="http://itd2.mycdn.me/image?id=837203421579&amp;t=20&amp;plc=WEB&amp;tkn=*eVb6AhS41qtiaXDR58BKhPGJQ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td2.mycdn.me/image?id=837203421579&amp;t=20&amp;plc=WEB&amp;tkn=*eVb6AhS41qtiaXDR58BKhPGJQ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7821" w:rsidRPr="00CC782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Чего делать не стоит</w:t>
      </w:r>
      <w:r w:rsidR="00CC7821" w:rsidRPr="00CC782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CC7821" w:rsidRPr="0029677F" w:rsidRDefault="00CC7821" w:rsidP="00CC78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C782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29677F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Pr="0029677F">
        <w:rPr>
          <w:rFonts w:ascii="Times New Roman" w:hAnsi="Times New Roman" w:cs="Times New Roman"/>
          <w:sz w:val="28"/>
          <w:szCs w:val="28"/>
          <w:lang w:eastAsia="ru-RU"/>
        </w:rPr>
        <w:t>Превращать ребёнка раньше времени в ученика (большое количество занятий истощают его, лишая возможности играть и общаться со сверстниками);</w:t>
      </w:r>
    </w:p>
    <w:p w:rsidR="00CC7821" w:rsidRPr="0029677F" w:rsidRDefault="00CC7821" w:rsidP="00CC78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967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677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9677F">
        <w:rPr>
          <w:rFonts w:ascii="Times New Roman" w:hAnsi="Times New Roman" w:cs="Times New Roman"/>
          <w:sz w:val="28"/>
          <w:szCs w:val="28"/>
          <w:lang w:eastAsia="ru-RU"/>
        </w:rPr>
        <w:t>Формировать отрицательное отношение к школе;</w:t>
      </w:r>
    </w:p>
    <w:p w:rsidR="00CC7821" w:rsidRPr="0029677F" w:rsidRDefault="0029677F" w:rsidP="00CC78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C7821" w:rsidRPr="0029677F">
        <w:rPr>
          <w:rFonts w:ascii="Times New Roman" w:hAnsi="Times New Roman" w:cs="Times New Roman"/>
          <w:sz w:val="28"/>
          <w:szCs w:val="28"/>
          <w:lang w:eastAsia="ru-RU"/>
        </w:rPr>
        <w:t xml:space="preserve"> Заставлять переписывать несколько раз выполненную работу.</w:t>
      </w:r>
    </w:p>
    <w:p w:rsidR="00CC7821" w:rsidRPr="0029677F" w:rsidRDefault="0029677F" w:rsidP="00CC78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C7821" w:rsidRPr="0029677F">
        <w:rPr>
          <w:rFonts w:ascii="Times New Roman" w:hAnsi="Times New Roman" w:cs="Times New Roman"/>
          <w:sz w:val="28"/>
          <w:szCs w:val="28"/>
          <w:lang w:eastAsia="ru-RU"/>
        </w:rPr>
        <w:t xml:space="preserve">Главное, что могут и должны родители – это верить в своего ребёнка, хвалить в случае даже маленьких </w:t>
      </w:r>
      <w:proofErr w:type="gramStart"/>
      <w:r w:rsidR="00CC7821" w:rsidRPr="0029677F">
        <w:rPr>
          <w:rFonts w:ascii="Times New Roman" w:hAnsi="Times New Roman" w:cs="Times New Roman"/>
          <w:sz w:val="28"/>
          <w:szCs w:val="28"/>
          <w:lang w:eastAsia="ru-RU"/>
        </w:rPr>
        <w:t>успехов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C7821" w:rsidRPr="0029677F">
        <w:rPr>
          <w:rFonts w:ascii="Times New Roman" w:hAnsi="Times New Roman" w:cs="Times New Roman"/>
          <w:sz w:val="28"/>
          <w:szCs w:val="28"/>
          <w:lang w:eastAsia="ru-RU"/>
        </w:rPr>
        <w:t xml:space="preserve">  поддерживать</w:t>
      </w:r>
      <w:proofErr w:type="gramEnd"/>
      <w:r w:rsidR="00CC7821" w:rsidRPr="0029677F">
        <w:rPr>
          <w:rFonts w:ascii="Times New Roman" w:hAnsi="Times New Roman" w:cs="Times New Roman"/>
          <w:sz w:val="28"/>
          <w:szCs w:val="28"/>
          <w:lang w:eastAsia="ru-RU"/>
        </w:rPr>
        <w:t xml:space="preserve"> и помогать в случае неудач (но не делать его работу за него).</w:t>
      </w:r>
    </w:p>
    <w:p w:rsidR="00D629B7" w:rsidRPr="0029677F" w:rsidRDefault="00CC7821" w:rsidP="0029677F">
      <w:pPr>
        <w:pStyle w:val="a3"/>
        <w:rPr>
          <w:sz w:val="28"/>
          <w:szCs w:val="28"/>
        </w:rPr>
      </w:pPr>
      <w:r w:rsidRPr="0029677F">
        <w:rPr>
          <w:rFonts w:ascii="Times New Roman" w:hAnsi="Times New Roman" w:cs="Times New Roman"/>
          <w:sz w:val="28"/>
          <w:szCs w:val="28"/>
          <w:lang w:eastAsia="ru-RU"/>
        </w:rPr>
        <w:t>Подготовка ребёнка к школе – задача не из лёгких. И от того, как эта задача будет выполнена, будет зависеть легким или трудным будет вход ребёнка в новую для него школьную жизнь.</w:t>
      </w:r>
      <w:bookmarkStart w:id="0" w:name="_GoBack"/>
      <w:bookmarkEnd w:id="0"/>
    </w:p>
    <w:sectPr w:rsidR="00D629B7" w:rsidRPr="0029677F" w:rsidSect="0029677F">
      <w:pgSz w:w="11906" w:h="16838"/>
      <w:pgMar w:top="993" w:right="850" w:bottom="567" w:left="85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21"/>
    <w:rsid w:val="0029677F"/>
    <w:rsid w:val="00CC7821"/>
    <w:rsid w:val="00D6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0F602A-A935-47A1-A1FD-BF92F541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8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2018-10-02T07:24:00Z</dcterms:created>
  <dcterms:modified xsi:type="dcterms:W3CDTF">2018-10-02T07:41:00Z</dcterms:modified>
</cp:coreProperties>
</file>