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CF8" w:rsidRDefault="00F55CF8" w:rsidP="00F55CF8">
      <w:pPr>
        <w:pStyle w:val="a3"/>
        <w:shd w:val="clear" w:color="auto" w:fill="FFFFFF"/>
        <w:spacing w:before="0" w:beforeAutospacing="0" w:after="0" w:afterAutospacing="0"/>
        <w:ind w:firstLine="360"/>
        <w:rPr>
          <w:rFonts w:ascii="Arial" w:hAnsi="Arial" w:cs="Arial"/>
          <w:color w:val="111111"/>
          <w:sz w:val="26"/>
          <w:szCs w:val="26"/>
          <w:u w:val="single"/>
          <w:bdr w:val="none" w:sz="0" w:space="0" w:color="auto" w:frame="1"/>
        </w:rPr>
      </w:pPr>
    </w:p>
    <w:p w:rsidR="00F55CF8" w:rsidRPr="00F55CF8" w:rsidRDefault="00F55CF8" w:rsidP="00F55CF8">
      <w:pPr>
        <w:pStyle w:val="a5"/>
        <w:jc w:val="center"/>
        <w:rPr>
          <w:rFonts w:ascii="Times New Roman" w:hAnsi="Times New Roman" w:cs="Times New Roman"/>
          <w:sz w:val="40"/>
          <w:szCs w:val="40"/>
          <w:lang w:eastAsia="ru-RU"/>
        </w:rPr>
      </w:pPr>
      <w:r w:rsidRPr="00F55CF8">
        <w:rPr>
          <w:rFonts w:ascii="Times New Roman" w:hAnsi="Times New Roman" w:cs="Times New Roman"/>
          <w:sz w:val="40"/>
          <w:szCs w:val="40"/>
          <w:lang w:eastAsia="ru-RU"/>
        </w:rPr>
        <w:t>Развивающие игры по развитию речи в младшей группе.</w:t>
      </w:r>
    </w:p>
    <w:p w:rsidR="00F55CF8" w:rsidRPr="00F55CF8" w:rsidRDefault="00F55CF8" w:rsidP="00F55CF8">
      <w:pPr>
        <w:pStyle w:val="a3"/>
        <w:shd w:val="clear" w:color="auto" w:fill="FFFFFF"/>
        <w:spacing w:before="0" w:beforeAutospacing="0" w:after="0" w:afterAutospacing="0"/>
        <w:ind w:firstLine="360"/>
        <w:jc w:val="center"/>
        <w:rPr>
          <w:color w:val="111111"/>
          <w:sz w:val="28"/>
          <w:szCs w:val="28"/>
        </w:rPr>
      </w:pPr>
      <w:r>
        <w:rPr>
          <w:color w:val="111111"/>
          <w:sz w:val="28"/>
          <w:szCs w:val="28"/>
        </w:rPr>
        <w:t>(</w:t>
      </w:r>
      <w:r w:rsidRPr="00F55CF8">
        <w:rPr>
          <w:color w:val="111111"/>
          <w:sz w:val="28"/>
          <w:szCs w:val="28"/>
        </w:rPr>
        <w:t>данный материал может быть полезен для воспитателей дошкольных учреждений и родителей, заинтересованных в </w:t>
      </w:r>
      <w:r w:rsidRPr="00F55CF8">
        <w:rPr>
          <w:rStyle w:val="a4"/>
          <w:color w:val="111111"/>
          <w:sz w:val="28"/>
          <w:szCs w:val="28"/>
          <w:bdr w:val="none" w:sz="0" w:space="0" w:color="auto" w:frame="1"/>
        </w:rPr>
        <w:t>развитии своих детей</w:t>
      </w:r>
      <w:r w:rsidRPr="00F55CF8">
        <w:rPr>
          <w:color w:val="111111"/>
          <w:sz w:val="28"/>
          <w:szCs w:val="28"/>
        </w:rPr>
        <w:t>.</w:t>
      </w:r>
      <w:r>
        <w:rPr>
          <w:color w:val="111111"/>
          <w:sz w:val="28"/>
          <w:szCs w:val="28"/>
        </w:rPr>
        <w:t>)</w:t>
      </w:r>
    </w:p>
    <w:p w:rsidR="00F55CF8" w:rsidRDefault="00F55CF8" w:rsidP="00F55CF8">
      <w:pPr>
        <w:pStyle w:val="a3"/>
        <w:shd w:val="clear" w:color="auto" w:fill="FFFFFF"/>
        <w:spacing w:before="0" w:beforeAutospacing="0" w:after="0" w:afterAutospacing="0"/>
        <w:ind w:firstLine="360"/>
        <w:jc w:val="both"/>
        <w:rPr>
          <w:color w:val="111111"/>
          <w:sz w:val="28"/>
          <w:szCs w:val="28"/>
        </w:rPr>
      </w:pPr>
    </w:p>
    <w:p w:rsidR="00F55CF8" w:rsidRDefault="00F55CF8" w:rsidP="00F55CF8">
      <w:pPr>
        <w:pStyle w:val="a3"/>
        <w:shd w:val="clear" w:color="auto" w:fill="FFFFFF"/>
        <w:spacing w:before="0" w:beforeAutospacing="0" w:after="0" w:afterAutospacing="0"/>
        <w:ind w:firstLine="360"/>
        <w:jc w:val="both"/>
        <w:rPr>
          <w:color w:val="111111"/>
          <w:sz w:val="28"/>
          <w:szCs w:val="28"/>
        </w:rPr>
      </w:pPr>
    </w:p>
    <w:p w:rsidR="00F55CF8" w:rsidRPr="00F55CF8" w:rsidRDefault="00F55CF8" w:rsidP="00F55CF8">
      <w:pPr>
        <w:pStyle w:val="a3"/>
        <w:shd w:val="clear" w:color="auto" w:fill="FFFFFF"/>
        <w:spacing w:before="0" w:beforeAutospacing="0" w:after="0" w:afterAutospacing="0"/>
        <w:ind w:firstLine="360"/>
        <w:jc w:val="both"/>
        <w:rPr>
          <w:color w:val="111111"/>
          <w:sz w:val="28"/>
          <w:szCs w:val="28"/>
        </w:rPr>
      </w:pPr>
      <w:r w:rsidRPr="00F55CF8">
        <w:rPr>
          <w:color w:val="111111"/>
          <w:sz w:val="28"/>
          <w:szCs w:val="28"/>
        </w:rPr>
        <w:t>Когда рождается ребенок, мы все верим в его гениальность. И это действительно является правдой. Любой малыш от самого рождения уникален и наделен неограниченными способностями к </w:t>
      </w:r>
      <w:r w:rsidRPr="00F55CF8">
        <w:rPr>
          <w:rStyle w:val="a4"/>
          <w:color w:val="111111"/>
          <w:sz w:val="28"/>
          <w:szCs w:val="28"/>
          <w:bdr w:val="none" w:sz="0" w:space="0" w:color="auto" w:frame="1"/>
        </w:rPr>
        <w:t>развитию</w:t>
      </w:r>
      <w:r w:rsidRPr="00F55CF8">
        <w:rPr>
          <w:color w:val="111111"/>
          <w:sz w:val="28"/>
          <w:szCs w:val="28"/>
        </w:rPr>
        <w:t>. Мы, взрослые, должны не только заметить все таланты нашего малыша, но и помочь ему их не растерять, сохранить и приумножить.</w:t>
      </w:r>
    </w:p>
    <w:p w:rsidR="00F55CF8" w:rsidRPr="00F55CF8" w:rsidRDefault="00F55CF8" w:rsidP="00F55CF8">
      <w:pPr>
        <w:pStyle w:val="a3"/>
        <w:shd w:val="clear" w:color="auto" w:fill="FFFFFF"/>
        <w:spacing w:before="0" w:beforeAutospacing="0" w:after="0" w:afterAutospacing="0"/>
        <w:ind w:firstLine="360"/>
        <w:jc w:val="both"/>
        <w:rPr>
          <w:color w:val="111111"/>
          <w:sz w:val="28"/>
          <w:szCs w:val="28"/>
        </w:rPr>
      </w:pPr>
      <w:r w:rsidRPr="00F55CF8">
        <w:rPr>
          <w:color w:val="111111"/>
          <w:sz w:val="28"/>
          <w:szCs w:val="28"/>
        </w:rPr>
        <w:t>Речь входит в жизнь каждого еще до рождения. Ребенок учится узнавать голоса родителей и различать интонацию. В первые два года жизни большую роль в </w:t>
      </w:r>
      <w:r w:rsidRPr="00F55CF8">
        <w:rPr>
          <w:rStyle w:val="a4"/>
          <w:color w:val="111111"/>
          <w:sz w:val="28"/>
          <w:szCs w:val="28"/>
          <w:bdr w:val="none" w:sz="0" w:space="0" w:color="auto" w:frame="1"/>
        </w:rPr>
        <w:t>развитии речи</w:t>
      </w:r>
      <w:r w:rsidRPr="00F55CF8">
        <w:rPr>
          <w:color w:val="111111"/>
          <w:sz w:val="28"/>
          <w:szCs w:val="28"/>
        </w:rPr>
        <w:t> ребенка играют родители или люди, с которыми он проводит большую часть времени. Чем больше ребенок слышит различных слов и выражений в своем окружении, понимает их и старается правильно употреблять, тем лучше будет </w:t>
      </w:r>
      <w:r w:rsidRPr="00F55CF8">
        <w:rPr>
          <w:rStyle w:val="a4"/>
          <w:color w:val="111111"/>
          <w:sz w:val="28"/>
          <w:szCs w:val="28"/>
          <w:bdr w:val="none" w:sz="0" w:space="0" w:color="auto" w:frame="1"/>
        </w:rPr>
        <w:t>развиваться его речь</w:t>
      </w:r>
      <w:r w:rsidRPr="00F55CF8">
        <w:rPr>
          <w:color w:val="111111"/>
          <w:sz w:val="28"/>
          <w:szCs w:val="28"/>
        </w:rPr>
        <w:t>.</w:t>
      </w:r>
    </w:p>
    <w:p w:rsidR="00F55CF8" w:rsidRPr="00F55CF8" w:rsidRDefault="00F55CF8" w:rsidP="00F55CF8">
      <w:pPr>
        <w:pStyle w:val="a3"/>
        <w:shd w:val="clear" w:color="auto" w:fill="FFFFFF"/>
        <w:spacing w:before="0" w:beforeAutospacing="0" w:after="0" w:afterAutospacing="0"/>
        <w:ind w:firstLine="360"/>
        <w:jc w:val="both"/>
        <w:rPr>
          <w:color w:val="111111"/>
          <w:sz w:val="28"/>
          <w:szCs w:val="28"/>
        </w:rPr>
      </w:pPr>
      <w:r w:rsidRPr="00F55CF8">
        <w:rPr>
          <w:color w:val="111111"/>
          <w:sz w:val="28"/>
          <w:szCs w:val="28"/>
        </w:rPr>
        <w:t>Но малышу мало только слушать взрослых. Ему необходимо обсуждать услышанное, делиться с другими полученной информацией. Поэтому чаще надо вступать в диалог с ребенком, учить его более точно выражать свои мысли, не бояться задавать наводящие вопросы, читать ему. Взрослому очень важно направлять диалог, но при этом не перехватывать инициативу у малыша и давать ему достаточно времени, чтобы подумать и выразить свои мысли. Еще одним важным моментом в </w:t>
      </w:r>
      <w:r w:rsidRPr="00F55CF8">
        <w:rPr>
          <w:rStyle w:val="a4"/>
          <w:color w:val="111111"/>
          <w:sz w:val="28"/>
          <w:szCs w:val="28"/>
          <w:bdr w:val="none" w:sz="0" w:space="0" w:color="auto" w:frame="1"/>
        </w:rPr>
        <w:t>развитии речи является и то</w:t>
      </w:r>
      <w:r w:rsidRPr="00F55CF8">
        <w:rPr>
          <w:color w:val="111111"/>
          <w:sz w:val="28"/>
          <w:szCs w:val="28"/>
        </w:rPr>
        <w:t>, что у ребенка нужно </w:t>
      </w:r>
      <w:r w:rsidRPr="00F55CF8">
        <w:rPr>
          <w:rStyle w:val="a4"/>
          <w:color w:val="111111"/>
          <w:sz w:val="28"/>
          <w:szCs w:val="28"/>
          <w:bdr w:val="none" w:sz="0" w:space="0" w:color="auto" w:frame="1"/>
        </w:rPr>
        <w:t>развивать умение слушать</w:t>
      </w:r>
      <w:r w:rsidRPr="00F55CF8">
        <w:rPr>
          <w:color w:val="111111"/>
          <w:sz w:val="28"/>
          <w:szCs w:val="28"/>
        </w:rPr>
        <w:t>, правильно воспринимать услышанную информацию, </w:t>
      </w:r>
      <w:r w:rsidRPr="00F55CF8">
        <w:rPr>
          <w:rStyle w:val="a4"/>
          <w:color w:val="111111"/>
          <w:sz w:val="28"/>
          <w:szCs w:val="28"/>
          <w:bdr w:val="none" w:sz="0" w:space="0" w:color="auto" w:frame="1"/>
        </w:rPr>
        <w:t>развивать его внимание</w:t>
      </w:r>
      <w:r w:rsidRPr="00F55CF8">
        <w:rPr>
          <w:color w:val="111111"/>
          <w:sz w:val="28"/>
          <w:szCs w:val="28"/>
        </w:rPr>
        <w:t>. Что может помочь взрослым в этой работе? Конечно, игра. Игра-это самое естественное, доступное и веселое обучение для малыша.</w:t>
      </w:r>
    </w:p>
    <w:p w:rsidR="00F55CF8" w:rsidRPr="00F55CF8" w:rsidRDefault="00F77F5D" w:rsidP="00F55CF8">
      <w:pPr>
        <w:pStyle w:val="a3"/>
        <w:shd w:val="clear" w:color="auto" w:fill="FFFFFF"/>
        <w:spacing w:before="0" w:beforeAutospacing="0" w:after="0" w:afterAutospacing="0"/>
        <w:ind w:firstLine="360"/>
        <w:jc w:val="both"/>
        <w:rPr>
          <w:color w:val="111111"/>
          <w:sz w:val="28"/>
          <w:szCs w:val="28"/>
        </w:rPr>
      </w:pPr>
      <w:r>
        <w:rPr>
          <w:rStyle w:val="a4"/>
          <w:color w:val="111111"/>
          <w:sz w:val="28"/>
          <w:szCs w:val="28"/>
          <w:bdr w:val="none" w:sz="0" w:space="0" w:color="auto" w:frame="1"/>
        </w:rPr>
        <w:t>И</w:t>
      </w:r>
      <w:r w:rsidR="00F55CF8" w:rsidRPr="00F55CF8">
        <w:rPr>
          <w:rStyle w:val="a4"/>
          <w:color w:val="111111"/>
          <w:sz w:val="28"/>
          <w:szCs w:val="28"/>
          <w:bdr w:val="none" w:sz="0" w:space="0" w:color="auto" w:frame="1"/>
        </w:rPr>
        <w:t>гры помо</w:t>
      </w:r>
      <w:r w:rsidR="00F55CF8">
        <w:rPr>
          <w:rStyle w:val="a4"/>
          <w:color w:val="111111"/>
          <w:sz w:val="28"/>
          <w:szCs w:val="28"/>
          <w:bdr w:val="none" w:sz="0" w:space="0" w:color="auto" w:frame="1"/>
        </w:rPr>
        <w:t xml:space="preserve">гают </w:t>
      </w:r>
      <w:r w:rsidR="00F55CF8" w:rsidRPr="00F55CF8">
        <w:rPr>
          <w:rStyle w:val="a4"/>
          <w:color w:val="111111"/>
          <w:sz w:val="28"/>
          <w:szCs w:val="28"/>
          <w:bdr w:val="none" w:sz="0" w:space="0" w:color="auto" w:frame="1"/>
        </w:rPr>
        <w:t>не только развивать</w:t>
      </w:r>
      <w:r w:rsidR="00F55CF8" w:rsidRPr="00F55CF8">
        <w:rPr>
          <w:color w:val="111111"/>
          <w:sz w:val="28"/>
          <w:szCs w:val="28"/>
        </w:rPr>
        <w:t> речь и внимание детей, но и более быстро адаптировать детей в </w:t>
      </w:r>
      <w:r w:rsidR="00F55CF8" w:rsidRPr="00F55CF8">
        <w:rPr>
          <w:rStyle w:val="a4"/>
          <w:color w:val="111111"/>
          <w:sz w:val="28"/>
          <w:szCs w:val="28"/>
          <w:bdr w:val="none" w:sz="0" w:space="0" w:color="auto" w:frame="1"/>
        </w:rPr>
        <w:t>младшей группе</w:t>
      </w:r>
      <w:r w:rsidR="00F55CF8" w:rsidRPr="00F55CF8">
        <w:rPr>
          <w:color w:val="111111"/>
          <w:sz w:val="28"/>
          <w:szCs w:val="28"/>
        </w:rPr>
        <w:t>. </w:t>
      </w:r>
      <w:r w:rsidR="00F55CF8" w:rsidRPr="00F55CF8">
        <w:rPr>
          <w:rStyle w:val="a4"/>
          <w:color w:val="111111"/>
          <w:sz w:val="28"/>
          <w:szCs w:val="28"/>
          <w:bdr w:val="none" w:sz="0" w:space="0" w:color="auto" w:frame="1"/>
        </w:rPr>
        <w:t>Игры</w:t>
      </w:r>
      <w:r w:rsidR="00F55CF8" w:rsidRPr="00F55CF8">
        <w:rPr>
          <w:color w:val="111111"/>
          <w:sz w:val="28"/>
          <w:szCs w:val="28"/>
        </w:rPr>
        <w:t> помога</w:t>
      </w:r>
      <w:r>
        <w:rPr>
          <w:color w:val="111111"/>
          <w:sz w:val="28"/>
          <w:szCs w:val="28"/>
        </w:rPr>
        <w:t>ют</w:t>
      </w:r>
      <w:r w:rsidR="00F55CF8" w:rsidRPr="00F55CF8">
        <w:rPr>
          <w:color w:val="111111"/>
          <w:sz w:val="28"/>
          <w:szCs w:val="28"/>
        </w:rPr>
        <w:t xml:space="preserve"> лучше узнать ребенка, его характер, желания и интересы.</w:t>
      </w:r>
    </w:p>
    <w:p w:rsidR="00F55CF8" w:rsidRDefault="00F55CF8" w:rsidP="00F55CF8">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F55CF8" w:rsidRDefault="00F55CF8" w:rsidP="00F55CF8">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F55CF8" w:rsidRPr="00F55CF8" w:rsidRDefault="00F55CF8" w:rsidP="00F55CF8">
      <w:pPr>
        <w:pStyle w:val="a3"/>
        <w:shd w:val="clear" w:color="auto" w:fill="FFFFFF"/>
        <w:spacing w:before="0" w:beforeAutospacing="0" w:after="0" w:afterAutospacing="0"/>
        <w:ind w:firstLine="360"/>
        <w:jc w:val="center"/>
        <w:rPr>
          <w:color w:val="111111"/>
          <w:sz w:val="28"/>
          <w:szCs w:val="28"/>
        </w:rPr>
      </w:pPr>
      <w:r w:rsidRPr="00F55CF8">
        <w:rPr>
          <w:rStyle w:val="a4"/>
          <w:color w:val="111111"/>
          <w:sz w:val="28"/>
          <w:szCs w:val="28"/>
          <w:bdr w:val="none" w:sz="0" w:space="0" w:color="auto" w:frame="1"/>
        </w:rPr>
        <w:t>Игры на развитие речи</w:t>
      </w:r>
      <w:r w:rsidRPr="00F55CF8">
        <w:rPr>
          <w:color w:val="111111"/>
          <w:sz w:val="28"/>
          <w:szCs w:val="28"/>
        </w:rPr>
        <w:t>, внимания, памяти детей.</w:t>
      </w:r>
    </w:p>
    <w:p w:rsidR="00F55CF8" w:rsidRDefault="00F55CF8" w:rsidP="00F55CF8">
      <w:pPr>
        <w:pStyle w:val="a3"/>
        <w:shd w:val="clear" w:color="auto" w:fill="FFFFFF"/>
        <w:spacing w:before="0" w:beforeAutospacing="0" w:after="0" w:afterAutospacing="0"/>
        <w:ind w:firstLine="360"/>
        <w:jc w:val="both"/>
        <w:rPr>
          <w:i/>
          <w:iCs/>
          <w:color w:val="111111"/>
          <w:sz w:val="28"/>
          <w:szCs w:val="28"/>
          <w:bdr w:val="none" w:sz="0" w:space="0" w:color="auto" w:frame="1"/>
        </w:rPr>
      </w:pPr>
    </w:p>
    <w:p w:rsidR="00F55CF8" w:rsidRPr="00F55CF8" w:rsidRDefault="00F55CF8" w:rsidP="00F55CF8">
      <w:pPr>
        <w:pStyle w:val="a3"/>
        <w:shd w:val="clear" w:color="auto" w:fill="FFFFFF"/>
        <w:spacing w:before="0" w:beforeAutospacing="0" w:after="0" w:afterAutospacing="0"/>
        <w:ind w:firstLine="360"/>
        <w:jc w:val="center"/>
        <w:rPr>
          <w:b/>
          <w:color w:val="111111"/>
          <w:sz w:val="28"/>
          <w:szCs w:val="28"/>
        </w:rPr>
      </w:pPr>
      <w:r w:rsidRPr="00F55CF8">
        <w:rPr>
          <w:b/>
          <w:i/>
          <w:iCs/>
          <w:color w:val="111111"/>
          <w:sz w:val="28"/>
          <w:szCs w:val="28"/>
          <w:bdr w:val="none" w:sz="0" w:space="0" w:color="auto" w:frame="1"/>
        </w:rPr>
        <w:t>«Что за звук?»</w:t>
      </w:r>
    </w:p>
    <w:p w:rsidR="00F55CF8" w:rsidRDefault="00F55CF8" w:rsidP="00F55CF8">
      <w:pPr>
        <w:pStyle w:val="a3"/>
        <w:shd w:val="clear" w:color="auto" w:fill="FFFFFF"/>
        <w:spacing w:before="0" w:beforeAutospacing="0" w:after="0" w:afterAutospacing="0"/>
        <w:ind w:firstLine="360"/>
        <w:jc w:val="both"/>
        <w:rPr>
          <w:color w:val="111111"/>
          <w:sz w:val="28"/>
          <w:szCs w:val="28"/>
        </w:rPr>
      </w:pPr>
      <w:r w:rsidRPr="00F55CF8">
        <w:rPr>
          <w:color w:val="111111"/>
          <w:sz w:val="28"/>
          <w:szCs w:val="28"/>
        </w:rPr>
        <w:t>Для </w:t>
      </w:r>
      <w:r w:rsidRPr="00F55CF8">
        <w:rPr>
          <w:rStyle w:val="a4"/>
          <w:color w:val="111111"/>
          <w:sz w:val="28"/>
          <w:szCs w:val="28"/>
          <w:bdr w:val="none" w:sz="0" w:space="0" w:color="auto" w:frame="1"/>
        </w:rPr>
        <w:t>игры понадобятся</w:t>
      </w:r>
      <w:r w:rsidRPr="00F55CF8">
        <w:rPr>
          <w:color w:val="111111"/>
          <w:sz w:val="28"/>
          <w:szCs w:val="28"/>
        </w:rPr>
        <w:t>: бумага, карандаш, стаканчик с водой и без, предметы, которые можно уронить на </w:t>
      </w:r>
      <w:r w:rsidRPr="00F55CF8">
        <w:rPr>
          <w:color w:val="111111"/>
          <w:sz w:val="28"/>
          <w:szCs w:val="28"/>
          <w:u w:val="single"/>
          <w:bdr w:val="none" w:sz="0" w:space="0" w:color="auto" w:frame="1"/>
        </w:rPr>
        <w:t>пол</w:t>
      </w:r>
      <w:r w:rsidRPr="00F55CF8">
        <w:rPr>
          <w:color w:val="111111"/>
          <w:sz w:val="28"/>
          <w:szCs w:val="28"/>
        </w:rPr>
        <w:t>: мячики, бусы. Ребенок закрывает глаза и слушает. Взрослый с помощь предметов издает различные звуки. Ребенок должен отгадать, что делает взрослый и какие предметы использует для этого.</w:t>
      </w:r>
    </w:p>
    <w:p w:rsidR="00F55CF8" w:rsidRPr="00F55CF8" w:rsidRDefault="00F55CF8" w:rsidP="00F55CF8">
      <w:pPr>
        <w:pStyle w:val="a3"/>
        <w:shd w:val="clear" w:color="auto" w:fill="FFFFFF"/>
        <w:spacing w:before="0" w:beforeAutospacing="0" w:after="0" w:afterAutospacing="0"/>
        <w:ind w:firstLine="360"/>
        <w:jc w:val="both"/>
        <w:rPr>
          <w:color w:val="111111"/>
          <w:sz w:val="28"/>
          <w:szCs w:val="28"/>
        </w:rPr>
      </w:pPr>
    </w:p>
    <w:p w:rsidR="00F55CF8" w:rsidRPr="00F55CF8" w:rsidRDefault="00F55CF8" w:rsidP="00F55CF8">
      <w:pPr>
        <w:pStyle w:val="a3"/>
        <w:shd w:val="clear" w:color="auto" w:fill="FFFFFF"/>
        <w:spacing w:before="0" w:beforeAutospacing="0" w:after="0" w:afterAutospacing="0"/>
        <w:ind w:firstLine="360"/>
        <w:jc w:val="center"/>
        <w:rPr>
          <w:b/>
          <w:color w:val="111111"/>
          <w:sz w:val="28"/>
          <w:szCs w:val="28"/>
        </w:rPr>
      </w:pPr>
      <w:r w:rsidRPr="00F55CF8">
        <w:rPr>
          <w:b/>
          <w:i/>
          <w:iCs/>
          <w:color w:val="111111"/>
          <w:sz w:val="28"/>
          <w:szCs w:val="28"/>
          <w:bdr w:val="none" w:sz="0" w:space="0" w:color="auto" w:frame="1"/>
        </w:rPr>
        <w:t>«Волшебник»</w:t>
      </w:r>
    </w:p>
    <w:p w:rsidR="00F55CF8" w:rsidRPr="00F55CF8" w:rsidRDefault="00F55CF8" w:rsidP="00F55CF8">
      <w:pPr>
        <w:pStyle w:val="a3"/>
        <w:shd w:val="clear" w:color="auto" w:fill="FFFFFF"/>
        <w:spacing w:before="0" w:beforeAutospacing="0" w:after="0" w:afterAutospacing="0"/>
        <w:ind w:firstLine="360"/>
        <w:jc w:val="both"/>
        <w:rPr>
          <w:color w:val="111111"/>
          <w:sz w:val="28"/>
          <w:szCs w:val="28"/>
        </w:rPr>
      </w:pPr>
      <w:r w:rsidRPr="00F55CF8">
        <w:rPr>
          <w:color w:val="111111"/>
          <w:sz w:val="28"/>
          <w:szCs w:val="28"/>
        </w:rPr>
        <w:t>Цель </w:t>
      </w:r>
      <w:r w:rsidRPr="00F55CF8">
        <w:rPr>
          <w:rStyle w:val="a4"/>
          <w:color w:val="111111"/>
          <w:sz w:val="28"/>
          <w:szCs w:val="28"/>
          <w:bdr w:val="none" w:sz="0" w:space="0" w:color="auto" w:frame="1"/>
        </w:rPr>
        <w:t>игры - развитие памяти и внимания</w:t>
      </w:r>
      <w:r w:rsidRPr="00F55CF8">
        <w:rPr>
          <w:color w:val="111111"/>
          <w:sz w:val="28"/>
          <w:szCs w:val="28"/>
        </w:rPr>
        <w:t>.</w:t>
      </w:r>
    </w:p>
    <w:p w:rsidR="00F55CF8" w:rsidRPr="00F55CF8" w:rsidRDefault="00F55CF8" w:rsidP="00F55CF8">
      <w:pPr>
        <w:pStyle w:val="a3"/>
        <w:shd w:val="clear" w:color="auto" w:fill="FFFFFF"/>
        <w:spacing w:before="0" w:beforeAutospacing="0" w:after="0" w:afterAutospacing="0"/>
        <w:ind w:firstLine="360"/>
        <w:jc w:val="both"/>
        <w:rPr>
          <w:color w:val="111111"/>
          <w:sz w:val="28"/>
          <w:szCs w:val="28"/>
        </w:rPr>
      </w:pPr>
      <w:r w:rsidRPr="00F55CF8">
        <w:rPr>
          <w:color w:val="111111"/>
          <w:sz w:val="28"/>
          <w:szCs w:val="28"/>
        </w:rPr>
        <w:t>Взрослый дает указания (подойди к полке с книжками, возьми книжку со сказкой, другие книжки сложи в коробочку, вернись на стульчик, а ребенок </w:t>
      </w:r>
      <w:r w:rsidRPr="00F55CF8">
        <w:rPr>
          <w:i/>
          <w:iCs/>
          <w:color w:val="111111"/>
          <w:sz w:val="28"/>
          <w:szCs w:val="28"/>
          <w:bdr w:val="none" w:sz="0" w:space="0" w:color="auto" w:frame="1"/>
        </w:rPr>
        <w:t>(волшебник)</w:t>
      </w:r>
      <w:r w:rsidRPr="00F55CF8">
        <w:rPr>
          <w:color w:val="111111"/>
          <w:sz w:val="28"/>
          <w:szCs w:val="28"/>
        </w:rPr>
        <w:t xml:space="preserve"> должен выслушать, запомнить и выполнить в нужной </w:t>
      </w:r>
      <w:r w:rsidRPr="00F55CF8">
        <w:rPr>
          <w:color w:val="111111"/>
          <w:sz w:val="28"/>
          <w:szCs w:val="28"/>
        </w:rPr>
        <w:lastRenderedPageBreak/>
        <w:t>последовательности. Если ребенок выполнил все правильно. Он становится ведущим и придумывает задание другим детям.</w:t>
      </w:r>
    </w:p>
    <w:p w:rsidR="00F55CF8" w:rsidRDefault="00F55CF8" w:rsidP="00F55CF8">
      <w:pPr>
        <w:pStyle w:val="a3"/>
        <w:shd w:val="clear" w:color="auto" w:fill="FFFFFF"/>
        <w:spacing w:before="0" w:beforeAutospacing="0" w:after="0" w:afterAutospacing="0"/>
        <w:ind w:firstLine="360"/>
        <w:jc w:val="both"/>
        <w:rPr>
          <w:i/>
          <w:iCs/>
          <w:color w:val="111111"/>
          <w:sz w:val="28"/>
          <w:szCs w:val="28"/>
          <w:bdr w:val="none" w:sz="0" w:space="0" w:color="auto" w:frame="1"/>
        </w:rPr>
      </w:pPr>
    </w:p>
    <w:p w:rsidR="00F55CF8" w:rsidRPr="00F55CF8" w:rsidRDefault="00F55CF8" w:rsidP="00F55CF8">
      <w:pPr>
        <w:pStyle w:val="a3"/>
        <w:shd w:val="clear" w:color="auto" w:fill="FFFFFF"/>
        <w:spacing w:before="0" w:beforeAutospacing="0" w:after="0" w:afterAutospacing="0"/>
        <w:ind w:firstLine="360"/>
        <w:jc w:val="center"/>
        <w:rPr>
          <w:b/>
          <w:color w:val="111111"/>
          <w:sz w:val="28"/>
          <w:szCs w:val="28"/>
        </w:rPr>
      </w:pPr>
      <w:r w:rsidRPr="00F55CF8">
        <w:rPr>
          <w:b/>
          <w:i/>
          <w:iCs/>
          <w:color w:val="111111"/>
          <w:sz w:val="28"/>
          <w:szCs w:val="28"/>
          <w:bdr w:val="none" w:sz="0" w:space="0" w:color="auto" w:frame="1"/>
        </w:rPr>
        <w:t>«Летает – не летает»</w:t>
      </w:r>
    </w:p>
    <w:p w:rsidR="00F55CF8" w:rsidRPr="00F55CF8" w:rsidRDefault="00F55CF8" w:rsidP="00F55CF8">
      <w:pPr>
        <w:pStyle w:val="a3"/>
        <w:shd w:val="clear" w:color="auto" w:fill="FFFFFF"/>
        <w:spacing w:before="0" w:beforeAutospacing="0" w:after="0" w:afterAutospacing="0"/>
        <w:ind w:firstLine="360"/>
        <w:jc w:val="both"/>
        <w:rPr>
          <w:color w:val="111111"/>
          <w:sz w:val="28"/>
          <w:szCs w:val="28"/>
        </w:rPr>
      </w:pPr>
      <w:r w:rsidRPr="00F55CF8">
        <w:rPr>
          <w:color w:val="111111"/>
          <w:sz w:val="28"/>
          <w:szCs w:val="28"/>
        </w:rPr>
        <w:t>Цель </w:t>
      </w:r>
      <w:r w:rsidRPr="00F55CF8">
        <w:rPr>
          <w:rStyle w:val="a4"/>
          <w:color w:val="111111"/>
          <w:sz w:val="28"/>
          <w:szCs w:val="28"/>
          <w:bdr w:val="none" w:sz="0" w:space="0" w:color="auto" w:frame="1"/>
        </w:rPr>
        <w:t>игры – развитие внимания</w:t>
      </w:r>
      <w:r w:rsidRPr="00F55CF8">
        <w:rPr>
          <w:color w:val="111111"/>
          <w:sz w:val="28"/>
          <w:szCs w:val="28"/>
        </w:rPr>
        <w:t>.</w:t>
      </w:r>
    </w:p>
    <w:p w:rsidR="00F55CF8" w:rsidRPr="00F55CF8" w:rsidRDefault="00F55CF8" w:rsidP="00F55CF8">
      <w:pPr>
        <w:pStyle w:val="a3"/>
        <w:shd w:val="clear" w:color="auto" w:fill="FFFFFF"/>
        <w:spacing w:before="225" w:beforeAutospacing="0" w:after="225" w:afterAutospacing="0"/>
        <w:ind w:firstLine="360"/>
        <w:jc w:val="both"/>
        <w:rPr>
          <w:color w:val="111111"/>
          <w:sz w:val="28"/>
          <w:szCs w:val="28"/>
        </w:rPr>
      </w:pPr>
      <w:r w:rsidRPr="00F55CF8">
        <w:rPr>
          <w:color w:val="111111"/>
          <w:sz w:val="28"/>
          <w:szCs w:val="28"/>
        </w:rPr>
        <w:t>Взрослый называет словосочетания с разными объектами, которые могут или не могут летать. Называя объект, взрослый поднимает руку вверх. Ребенок должен повторить жест взрослого, если объект может летать. Неожиданно взрослый называет то, что летать не может и при этом поднимает руку, ребенок должен среагировать и руку не поднимать.</w:t>
      </w:r>
    </w:p>
    <w:p w:rsidR="00F55CF8" w:rsidRPr="00F55CF8" w:rsidRDefault="00F55CF8" w:rsidP="00F55CF8">
      <w:pPr>
        <w:pStyle w:val="a3"/>
        <w:shd w:val="clear" w:color="auto" w:fill="FFFFFF"/>
        <w:spacing w:before="0" w:beforeAutospacing="0" w:after="0" w:afterAutospacing="0"/>
        <w:ind w:firstLine="360"/>
        <w:jc w:val="center"/>
        <w:rPr>
          <w:b/>
          <w:color w:val="111111"/>
          <w:sz w:val="28"/>
          <w:szCs w:val="28"/>
        </w:rPr>
      </w:pPr>
      <w:r w:rsidRPr="00F55CF8">
        <w:rPr>
          <w:b/>
          <w:i/>
          <w:iCs/>
          <w:color w:val="111111"/>
          <w:sz w:val="28"/>
          <w:szCs w:val="28"/>
          <w:bdr w:val="none" w:sz="0" w:space="0" w:color="auto" w:frame="1"/>
        </w:rPr>
        <w:t>«Добавь словечко»</w:t>
      </w:r>
    </w:p>
    <w:p w:rsidR="00F55CF8" w:rsidRDefault="00F55CF8" w:rsidP="00F55CF8">
      <w:pPr>
        <w:pStyle w:val="a3"/>
        <w:shd w:val="clear" w:color="auto" w:fill="FFFFFF"/>
        <w:spacing w:before="0" w:beforeAutospacing="0" w:after="0" w:afterAutospacing="0"/>
        <w:ind w:firstLine="360"/>
        <w:jc w:val="both"/>
        <w:rPr>
          <w:color w:val="111111"/>
          <w:sz w:val="28"/>
          <w:szCs w:val="28"/>
        </w:rPr>
      </w:pPr>
      <w:r w:rsidRPr="00F55CF8">
        <w:rPr>
          <w:color w:val="111111"/>
          <w:sz w:val="28"/>
          <w:szCs w:val="28"/>
        </w:rPr>
        <w:t>В игру можно играть всей </w:t>
      </w:r>
      <w:r w:rsidRPr="00F55CF8">
        <w:rPr>
          <w:rStyle w:val="a4"/>
          <w:color w:val="111111"/>
          <w:sz w:val="28"/>
          <w:szCs w:val="28"/>
          <w:bdr w:val="none" w:sz="0" w:space="0" w:color="auto" w:frame="1"/>
        </w:rPr>
        <w:t>группой</w:t>
      </w:r>
      <w:r w:rsidRPr="00F55CF8">
        <w:rPr>
          <w:color w:val="111111"/>
          <w:sz w:val="28"/>
          <w:szCs w:val="28"/>
        </w:rPr>
        <w:t> или с одним ребенком. Начинает воспитатель и </w:t>
      </w:r>
      <w:r w:rsidRPr="00F55CF8">
        <w:rPr>
          <w:color w:val="111111"/>
          <w:sz w:val="28"/>
          <w:szCs w:val="28"/>
          <w:u w:val="single"/>
          <w:bdr w:val="none" w:sz="0" w:space="0" w:color="auto" w:frame="1"/>
        </w:rPr>
        <w:t>говорит</w:t>
      </w:r>
      <w:r w:rsidRPr="00F55CF8">
        <w:rPr>
          <w:color w:val="111111"/>
          <w:sz w:val="28"/>
          <w:szCs w:val="28"/>
        </w:rPr>
        <w:t>: </w:t>
      </w:r>
      <w:r w:rsidRPr="00F55CF8">
        <w:rPr>
          <w:i/>
          <w:iCs/>
          <w:color w:val="111111"/>
          <w:sz w:val="28"/>
          <w:szCs w:val="28"/>
          <w:bdr w:val="none" w:sz="0" w:space="0" w:color="auto" w:frame="1"/>
        </w:rPr>
        <w:t>«У меня в коробке разные </w:t>
      </w:r>
      <w:r w:rsidRPr="00F55CF8">
        <w:rPr>
          <w:i/>
          <w:iCs/>
          <w:color w:val="111111"/>
          <w:sz w:val="28"/>
          <w:szCs w:val="28"/>
          <w:u w:val="single"/>
          <w:bdr w:val="none" w:sz="0" w:space="0" w:color="auto" w:frame="1"/>
        </w:rPr>
        <w:t>игрушки</w:t>
      </w:r>
      <w:r w:rsidRPr="00F55CF8">
        <w:rPr>
          <w:i/>
          <w:iCs/>
          <w:color w:val="111111"/>
          <w:sz w:val="28"/>
          <w:szCs w:val="28"/>
          <w:bdr w:val="none" w:sz="0" w:space="0" w:color="auto" w:frame="1"/>
        </w:rPr>
        <w:t xml:space="preserve">: </w:t>
      </w:r>
      <w:proofErr w:type="gramStart"/>
      <w:r w:rsidRPr="00F55CF8">
        <w:rPr>
          <w:i/>
          <w:iCs/>
          <w:color w:val="111111"/>
          <w:sz w:val="28"/>
          <w:szCs w:val="28"/>
          <w:bdr w:val="none" w:sz="0" w:space="0" w:color="auto" w:frame="1"/>
        </w:rPr>
        <w:t>мишка….</w:t>
      </w:r>
      <w:proofErr w:type="gramEnd"/>
      <w:r w:rsidRPr="00F55CF8">
        <w:rPr>
          <w:i/>
          <w:iCs/>
          <w:color w:val="111111"/>
          <w:sz w:val="28"/>
          <w:szCs w:val="28"/>
          <w:bdr w:val="none" w:sz="0" w:space="0" w:color="auto" w:frame="1"/>
        </w:rPr>
        <w:t>»</w:t>
      </w:r>
      <w:r w:rsidRPr="00F55CF8">
        <w:rPr>
          <w:color w:val="111111"/>
          <w:sz w:val="28"/>
          <w:szCs w:val="28"/>
        </w:rPr>
        <w:t> Ребенок должен повторить название последнего предмета и добавить свой. Следующий ребенок добавляет свой и так дальше.</w:t>
      </w:r>
    </w:p>
    <w:p w:rsidR="00F55CF8" w:rsidRPr="00F55CF8" w:rsidRDefault="00F55CF8" w:rsidP="00F55CF8">
      <w:pPr>
        <w:pStyle w:val="a3"/>
        <w:shd w:val="clear" w:color="auto" w:fill="FFFFFF"/>
        <w:spacing w:before="0" w:beforeAutospacing="0" w:after="0" w:afterAutospacing="0"/>
        <w:ind w:firstLine="360"/>
        <w:jc w:val="both"/>
        <w:rPr>
          <w:color w:val="111111"/>
          <w:sz w:val="28"/>
          <w:szCs w:val="28"/>
        </w:rPr>
      </w:pPr>
    </w:p>
    <w:p w:rsidR="00F55CF8" w:rsidRPr="00F55CF8" w:rsidRDefault="00F55CF8" w:rsidP="00F55CF8">
      <w:pPr>
        <w:pStyle w:val="a3"/>
        <w:shd w:val="clear" w:color="auto" w:fill="FFFFFF"/>
        <w:spacing w:before="0" w:beforeAutospacing="0" w:after="0" w:afterAutospacing="0"/>
        <w:ind w:firstLine="360"/>
        <w:jc w:val="center"/>
        <w:rPr>
          <w:b/>
          <w:color w:val="111111"/>
          <w:sz w:val="28"/>
          <w:szCs w:val="28"/>
        </w:rPr>
      </w:pPr>
      <w:r w:rsidRPr="00F55CF8">
        <w:rPr>
          <w:b/>
          <w:i/>
          <w:iCs/>
          <w:color w:val="111111"/>
          <w:sz w:val="28"/>
          <w:szCs w:val="28"/>
          <w:bdr w:val="none" w:sz="0" w:space="0" w:color="auto" w:frame="1"/>
        </w:rPr>
        <w:t>«Любимая игрушка»</w:t>
      </w:r>
    </w:p>
    <w:p w:rsidR="00F55CF8" w:rsidRPr="00F55CF8" w:rsidRDefault="00F55CF8" w:rsidP="00F55CF8">
      <w:pPr>
        <w:pStyle w:val="a3"/>
        <w:shd w:val="clear" w:color="auto" w:fill="FFFFFF"/>
        <w:spacing w:before="225" w:beforeAutospacing="0" w:after="225" w:afterAutospacing="0"/>
        <w:ind w:firstLine="360"/>
        <w:jc w:val="both"/>
        <w:rPr>
          <w:color w:val="111111"/>
          <w:sz w:val="28"/>
          <w:szCs w:val="28"/>
        </w:rPr>
      </w:pPr>
      <w:r w:rsidRPr="00F55CF8">
        <w:rPr>
          <w:color w:val="111111"/>
          <w:sz w:val="28"/>
          <w:szCs w:val="28"/>
        </w:rPr>
        <w:t>Воспитатель берет любую игрушку и подбирает к ней набор сюжетных картинок. Например, мишка катается в цирке на велосипеде, мишка ест мед, мишка убегает от пчел, мишка рисует. Ребенок рассказывает по картинке какого цвета мишка, какие у него глаза, грустный он или веселый, какого он цвета, что мишка умеет делать. После того как воспитатель вместе с ребенком рассмотрит картинки, малыш повторяет свой рассказ игрушке.</w:t>
      </w:r>
    </w:p>
    <w:p w:rsidR="00C175F1" w:rsidRPr="00F55CF8" w:rsidRDefault="00F77F5D" w:rsidP="00F77F5D">
      <w:pPr>
        <w:jc w:val="center"/>
        <w:rPr>
          <w:rFonts w:ascii="Times New Roman" w:hAnsi="Times New Roman" w:cs="Times New Roman"/>
          <w:sz w:val="28"/>
          <w:szCs w:val="28"/>
        </w:rPr>
      </w:pPr>
      <w:bookmarkStart w:id="0" w:name="_GoBack"/>
      <w:r>
        <w:rPr>
          <w:noProof/>
          <w:lang w:eastAsia="ru-RU"/>
        </w:rPr>
        <w:drawing>
          <wp:inline distT="0" distB="0" distL="0" distR="0" wp14:anchorId="5BF24FD7" wp14:editId="50E0B00B">
            <wp:extent cx="4407641" cy="3100070"/>
            <wp:effectExtent l="0" t="0" r="0" b="5080"/>
            <wp:docPr id="1" name="Рисунок 1" descr="https://im0-tub-ru.yandex.net/i?id=d76e449cb3807649ae46d9fd473620c2-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d76e449cb3807649ae46d9fd473620c2-l&amp;n=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11510" cy="3102791"/>
                    </a:xfrm>
                    <a:prstGeom prst="rect">
                      <a:avLst/>
                    </a:prstGeom>
                    <a:noFill/>
                    <a:ln>
                      <a:noFill/>
                    </a:ln>
                  </pic:spPr>
                </pic:pic>
              </a:graphicData>
            </a:graphic>
          </wp:inline>
        </w:drawing>
      </w:r>
      <w:bookmarkEnd w:id="0"/>
    </w:p>
    <w:sectPr w:rsidR="00C175F1" w:rsidRPr="00F55CF8" w:rsidSect="00F55CF8">
      <w:pgSz w:w="11906" w:h="16838"/>
      <w:pgMar w:top="993" w:right="850" w:bottom="1134" w:left="851" w:header="708" w:footer="708" w:gutter="0"/>
      <w:pgBorders w:offsetFrom="page">
        <w:top w:val="postageStamp" w:sz="10" w:space="24" w:color="auto"/>
        <w:left w:val="postageStamp" w:sz="10" w:space="24" w:color="auto"/>
        <w:bottom w:val="postageStamp" w:sz="10" w:space="24" w:color="auto"/>
        <w:right w:val="postageStamp"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F8"/>
    <w:rsid w:val="00C175F1"/>
    <w:rsid w:val="00F55CF8"/>
    <w:rsid w:val="00F77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AC6A2-2E33-4979-8564-DE0F0CC0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5C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5CF8"/>
    <w:rPr>
      <w:b/>
      <w:bCs/>
    </w:rPr>
  </w:style>
  <w:style w:type="paragraph" w:styleId="a5">
    <w:name w:val="No Spacing"/>
    <w:uiPriority w:val="1"/>
    <w:qFormat/>
    <w:rsid w:val="00F55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012128">
      <w:bodyDiv w:val="1"/>
      <w:marLeft w:val="0"/>
      <w:marRight w:val="0"/>
      <w:marTop w:val="0"/>
      <w:marBottom w:val="0"/>
      <w:divBdr>
        <w:top w:val="none" w:sz="0" w:space="0" w:color="auto"/>
        <w:left w:val="none" w:sz="0" w:space="0" w:color="auto"/>
        <w:bottom w:val="none" w:sz="0" w:space="0" w:color="auto"/>
        <w:right w:val="none" w:sz="0" w:space="0" w:color="auto"/>
      </w:divBdr>
    </w:div>
    <w:div w:id="212831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539</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2017-12-08T07:15:00Z</dcterms:created>
  <dcterms:modified xsi:type="dcterms:W3CDTF">2017-12-08T07:28:00Z</dcterms:modified>
</cp:coreProperties>
</file>