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FC9" w:rsidRPr="003C7FC9" w:rsidRDefault="003C7FC9" w:rsidP="003C7FC9">
      <w:pPr>
        <w:shd w:val="clear" w:color="auto" w:fill="FFFFFF"/>
        <w:spacing w:after="0" w:line="336" w:lineRule="auto"/>
        <w:ind w:left="122" w:right="122"/>
        <w:jc w:val="center"/>
        <w:outlineLvl w:val="2"/>
        <w:rPr>
          <w:rFonts w:ascii="Tahoma" w:eastAsia="Times New Roman" w:hAnsi="Tahoma" w:cs="Tahoma"/>
          <w:b/>
          <w:color w:val="0053F9"/>
          <w:sz w:val="32"/>
          <w:szCs w:val="32"/>
          <w:u w:val="single"/>
          <w:lang w:eastAsia="ru-RU"/>
        </w:rPr>
      </w:pPr>
      <w:bookmarkStart w:id="0" w:name="_GoBack"/>
      <w:bookmarkEnd w:id="0"/>
      <w:r w:rsidRPr="003C7FC9">
        <w:rPr>
          <w:rFonts w:ascii="Tahoma" w:eastAsia="Times New Roman" w:hAnsi="Tahoma" w:cs="Tahoma"/>
          <w:b/>
          <w:color w:val="0053F9"/>
          <w:sz w:val="32"/>
          <w:szCs w:val="32"/>
          <w:u w:val="single"/>
          <w:lang w:eastAsia="ru-RU"/>
        </w:rPr>
        <w:t>Консультация для родителей</w:t>
      </w:r>
    </w:p>
    <w:p w:rsidR="003C7FC9" w:rsidRPr="003C7FC9" w:rsidRDefault="003C7FC9" w:rsidP="003C7FC9">
      <w:pPr>
        <w:shd w:val="clear" w:color="auto" w:fill="FFFFFF"/>
        <w:spacing w:after="0" w:line="336" w:lineRule="auto"/>
        <w:ind w:left="122" w:right="122"/>
        <w:jc w:val="center"/>
        <w:outlineLvl w:val="2"/>
        <w:rPr>
          <w:rFonts w:ascii="Tahoma" w:eastAsia="Times New Roman" w:hAnsi="Tahoma" w:cs="Tahoma"/>
          <w:b/>
          <w:color w:val="0053F9"/>
          <w:sz w:val="32"/>
          <w:szCs w:val="32"/>
          <w:u w:val="single"/>
          <w:lang w:eastAsia="ru-RU"/>
        </w:rPr>
      </w:pPr>
      <w:r w:rsidRPr="003C7FC9">
        <w:rPr>
          <w:rFonts w:ascii="Tahoma" w:eastAsia="Times New Roman" w:hAnsi="Tahoma" w:cs="Tahoma"/>
          <w:b/>
          <w:color w:val="0053F9"/>
          <w:sz w:val="28"/>
          <w:szCs w:val="28"/>
          <w:u w:val="single"/>
          <w:lang w:eastAsia="ru-RU"/>
        </w:rPr>
        <w:t xml:space="preserve"> </w:t>
      </w:r>
      <w:r w:rsidRPr="003C7FC9">
        <w:rPr>
          <w:rFonts w:ascii="Tahoma" w:eastAsia="Times New Roman" w:hAnsi="Tahoma" w:cs="Tahoma"/>
          <w:b/>
          <w:color w:val="0053F9"/>
          <w:sz w:val="32"/>
          <w:szCs w:val="32"/>
          <w:u w:val="single"/>
          <w:lang w:eastAsia="ru-RU"/>
        </w:rPr>
        <w:t>«Зачем нужно развивать мелкую моторику рук?»</w:t>
      </w:r>
    </w:p>
    <w:p w:rsidR="003C7FC9" w:rsidRPr="000C4CED" w:rsidRDefault="000C4CED" w:rsidP="000C4CED">
      <w:pPr>
        <w:shd w:val="clear" w:color="auto" w:fill="FFFFFF"/>
        <w:spacing w:after="0" w:line="360" w:lineRule="auto"/>
        <w:ind w:firstLine="184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C4CED">
        <w:rPr>
          <w:noProof/>
          <w:lang w:eastAsia="ru-RU"/>
        </w:rPr>
        <w:drawing>
          <wp:anchor distT="0" distB="0" distL="114300" distR="114300" simplePos="0" relativeHeight="251654656" behindDoc="0" locked="0" layoutInCell="1" allowOverlap="1" wp14:anchorId="522E7709" wp14:editId="5B9977EC">
            <wp:simplePos x="0" y="0"/>
            <wp:positionH relativeFrom="column">
              <wp:posOffset>3921760</wp:posOffset>
            </wp:positionH>
            <wp:positionV relativeFrom="page">
              <wp:posOffset>1123950</wp:posOffset>
            </wp:positionV>
            <wp:extent cx="2821940" cy="1638300"/>
            <wp:effectExtent l="0" t="0" r="0" b="0"/>
            <wp:wrapThrough wrapText="bothSides">
              <wp:wrapPolygon edited="0">
                <wp:start x="0" y="0"/>
                <wp:lineTo x="0" y="21349"/>
                <wp:lineTo x="21435" y="21349"/>
                <wp:lineTo x="21435" y="0"/>
                <wp:lineTo x="0" y="0"/>
              </wp:wrapPolygon>
            </wp:wrapThrough>
            <wp:docPr id="1" name="Рисунок 1" descr="https://ds03.infourok.ru/uploads/ex/0fd8/0002bb6f-916f21cc/hello_html_40b205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fd8/0002bb6f-916f21cc/hello_html_40b205c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52" b="5041"/>
                    <a:stretch/>
                  </pic:blipFill>
                  <pic:spPr bwMode="auto">
                    <a:xfrm>
                      <a:off x="0" y="0"/>
                      <a:ext cx="282194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C7FC9" w:rsidRPr="000C4CED">
        <w:rPr>
          <w:rFonts w:ascii="Verdana" w:eastAsia="Times New Roman" w:hAnsi="Verdana" w:cs="Times New Roman"/>
          <w:sz w:val="24"/>
          <w:szCs w:val="24"/>
          <w:lang w:eastAsia="ru-RU"/>
        </w:rPr>
        <w:t>Ученые, занимающиеся исследованиями головного мозга и психического развития детей, давно доказали связь между мелкой моторикой руки и развитием речи. Дети, у которых лучше развиты мелкие движения рук, имеют более развитый мозг, особен</w:t>
      </w:r>
      <w:r w:rsidR="003C7FC9" w:rsidRPr="000C4CED">
        <w:rPr>
          <w:rFonts w:ascii="Verdana" w:eastAsia="Times New Roman" w:hAnsi="Verdana" w:cs="Times New Roman"/>
          <w:sz w:val="24"/>
          <w:szCs w:val="24"/>
          <w:lang w:eastAsia="ru-RU"/>
        </w:rPr>
        <w:softHyphen/>
        <w:t>но те его отделы, которые отвечают за речь. Иначе говоря, чем лучше развиты пальчики малыша, тем проще ему будет осваивать речь.</w:t>
      </w:r>
      <w:r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="003C7FC9" w:rsidRPr="000C4CED">
        <w:rPr>
          <w:rFonts w:ascii="Verdana" w:eastAsia="Times New Roman" w:hAnsi="Verdana" w:cs="Times New Roman"/>
          <w:sz w:val="24"/>
          <w:szCs w:val="24"/>
          <w:lang w:eastAsia="ru-RU"/>
        </w:rPr>
        <w:t>Поэтому очень важно, уже с самого раннего возраста, развивать у ребёнка мелкую моторику. Но просто делать упражнения малышу будет скучно, надо превратить их в интересные и полезные игры.</w:t>
      </w:r>
    </w:p>
    <w:p w:rsidR="003C7FC9" w:rsidRPr="000C4CED" w:rsidRDefault="003C7FC9" w:rsidP="000C4CED">
      <w:pPr>
        <w:shd w:val="clear" w:color="auto" w:fill="FFFFFF"/>
        <w:spacing w:after="0" w:line="360" w:lineRule="auto"/>
        <w:ind w:firstLine="184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C4CED">
        <w:rPr>
          <w:rFonts w:ascii="Verdana" w:eastAsia="Times New Roman" w:hAnsi="Verdana" w:cs="Times New Roman"/>
          <w:b/>
          <w:sz w:val="24"/>
          <w:szCs w:val="24"/>
          <w:lang w:eastAsia="ru-RU"/>
        </w:rPr>
        <w:t>Мелкая моторика рук</w:t>
      </w: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- это разнообразные движения пальчиками и ладонями. </w:t>
      </w:r>
      <w:r w:rsidRPr="000C4CED">
        <w:rPr>
          <w:rFonts w:ascii="Verdana" w:eastAsia="Times New Roman" w:hAnsi="Verdana" w:cs="Times New Roman"/>
          <w:b/>
          <w:sz w:val="24"/>
          <w:szCs w:val="24"/>
          <w:lang w:eastAsia="ru-RU"/>
        </w:rPr>
        <w:t>Крупная моторика</w:t>
      </w: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- движения всей рукой и всем телом.</w:t>
      </w:r>
    </w:p>
    <w:p w:rsidR="003C7FC9" w:rsidRPr="000C4CED" w:rsidRDefault="003C7FC9" w:rsidP="000C4CED">
      <w:pPr>
        <w:shd w:val="clear" w:color="auto" w:fill="FFFFFF"/>
        <w:spacing w:after="0" w:line="360" w:lineRule="auto"/>
        <w:ind w:firstLine="184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>Наряду с развитием мелкой моторики развиваются память, внимание, а так</w:t>
      </w: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softHyphen/>
        <w:t>же словарный запас вашего малыша.</w:t>
      </w:r>
      <w:r w:rsidR="000C4CED" w:rsidRPr="000C4CED">
        <w:rPr>
          <w:noProof/>
          <w:lang w:eastAsia="ru-RU"/>
        </w:rPr>
        <w:t xml:space="preserve"> </w:t>
      </w:r>
    </w:p>
    <w:p w:rsidR="003C7FC9" w:rsidRPr="000C4CED" w:rsidRDefault="003C7FC9" w:rsidP="000C4CED">
      <w:pPr>
        <w:shd w:val="clear" w:color="auto" w:fill="FFFFFF"/>
        <w:spacing w:after="0" w:line="360" w:lineRule="auto"/>
        <w:ind w:firstLine="184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Сегодня у большинства современных детей отмечается общее моторное отставание, в особенности у детей городских. </w:t>
      </w:r>
    </w:p>
    <w:p w:rsidR="003C7FC9" w:rsidRPr="000C4CED" w:rsidRDefault="003C7FC9" w:rsidP="000C4CED">
      <w:pPr>
        <w:shd w:val="clear" w:color="auto" w:fill="FFFFFF"/>
        <w:spacing w:after="0" w:line="360" w:lineRule="auto"/>
        <w:ind w:firstLine="184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Еще 20 лет назад родителям, а вместе с ними и детям, приходилось больше делать руками: перебирать крупу, стирать белье, вязать, вышивать. Сейчас же на каждое занятие есть по машине. Следствие слабого развития общей моторики, и в частности - руки, общая неготовность большинства современных детей к письму или проблем с речевым развитием. Зависимость между развитием тонких движений руки и речи была замечена еще в прошлом веке Марией </w:t>
      </w:r>
      <w:proofErr w:type="spellStart"/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>Монтессори</w:t>
      </w:r>
      <w:proofErr w:type="spellEnd"/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, а до нее - и </w:t>
      </w:r>
      <w:proofErr w:type="spellStart"/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>Сегеном</w:t>
      </w:r>
      <w:proofErr w:type="spellEnd"/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, т. е. можно заключать, </w:t>
      </w:r>
      <w:proofErr w:type="gramStart"/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>что</w:t>
      </w:r>
      <w:proofErr w:type="gramEnd"/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если с речью не все в порядке, это наверняка проблемы с моторикой.</w:t>
      </w:r>
    </w:p>
    <w:p w:rsidR="003C7FC9" w:rsidRPr="000C4CED" w:rsidRDefault="003C7FC9" w:rsidP="000C4CED">
      <w:pPr>
        <w:shd w:val="clear" w:color="auto" w:fill="FFFFFF"/>
        <w:spacing w:after="0" w:line="360" w:lineRule="auto"/>
        <w:ind w:firstLine="184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Однако даже если речь ребенка в норме - это вовсе не значит, что ребенок хорошо управляется со своими руками. </w:t>
      </w:r>
      <w:r w:rsidRPr="000C4CED">
        <w:rPr>
          <w:rFonts w:ascii="Verdana" w:eastAsia="Times New Roman" w:hAnsi="Verdana" w:cs="Times New Roman"/>
          <w:b/>
          <w:sz w:val="24"/>
          <w:szCs w:val="24"/>
          <w:lang w:eastAsia="ru-RU"/>
        </w:rPr>
        <w:t>Если в возрасте 4-5</w:t>
      </w: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лет завязывание шнурков вызывает у ребенка затруднения, а из пластилина кроме шариков и колбасок ничего не лепится, </w:t>
      </w:r>
      <w:r w:rsidRPr="000C4CED">
        <w:rPr>
          <w:rFonts w:ascii="Verdana" w:eastAsia="Times New Roman" w:hAnsi="Verdana" w:cs="Times New Roman"/>
          <w:b/>
          <w:sz w:val="24"/>
          <w:szCs w:val="24"/>
          <w:lang w:eastAsia="ru-RU"/>
        </w:rPr>
        <w:t>если в 6 лет</w:t>
      </w: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пришивание настоящей пуговицы, невыполнимая и опасная </w:t>
      </w:r>
      <w:proofErr w:type="gramStart"/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>задача,  значит</w:t>
      </w:r>
      <w:proofErr w:type="gramEnd"/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и ваш ребенок не исключение.</w:t>
      </w:r>
    </w:p>
    <w:p w:rsidR="003C7FC9" w:rsidRPr="000C4CED" w:rsidRDefault="00FA2546" w:rsidP="000C4CED">
      <w:pPr>
        <w:shd w:val="clear" w:color="auto" w:fill="FFFFFF"/>
        <w:spacing w:after="0" w:line="360" w:lineRule="auto"/>
        <w:ind w:firstLine="184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>Родители должны понять,</w:t>
      </w:r>
      <w:r w:rsidR="003C7FC9"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чтобы заинтересовать ребенка и помочь ему овладеть новой информацией, нужно превратить обучение в игру, не отступать, если задания покажутся трудными, не забывать хвалить ребенка.</w:t>
      </w:r>
    </w:p>
    <w:p w:rsidR="00FA2546" w:rsidRPr="000C4CED" w:rsidRDefault="003C7FC9" w:rsidP="000C4CED">
      <w:pPr>
        <w:shd w:val="clear" w:color="auto" w:fill="FFFFFF"/>
        <w:spacing w:after="0" w:line="360" w:lineRule="auto"/>
        <w:ind w:firstLine="184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>К сожалению, о проблемах с координацией движений и мелкой моторикой большинство родителей узнают только перед школой. Это оборачивается фор</w:t>
      </w:r>
      <w:r w:rsidR="00FA2546" w:rsidRPr="000C4CED">
        <w:rPr>
          <w:rFonts w:ascii="Verdana" w:eastAsia="Times New Roman" w:hAnsi="Verdana" w:cs="Times New Roman"/>
          <w:sz w:val="24"/>
          <w:szCs w:val="24"/>
          <w:lang w:eastAsia="ru-RU"/>
        </w:rPr>
        <w:t>сированной нагрузкой на ребенка. К</w:t>
      </w: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>роме усвоения новой информации, приходится еще учиться удерживать в непослушных пальцах карандаш</w:t>
      </w:r>
      <w:r w:rsidR="00FA2546"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и ручку</w:t>
      </w: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. Что же делать, если обнаружилось недостаточно хорошее развитие </w:t>
      </w:r>
      <w:r w:rsidR="00FA2546" w:rsidRPr="000C4CED">
        <w:rPr>
          <w:rFonts w:ascii="Verdana" w:eastAsia="Times New Roman" w:hAnsi="Verdana" w:cs="Times New Roman"/>
          <w:sz w:val="24"/>
          <w:szCs w:val="24"/>
          <w:lang w:eastAsia="ru-RU"/>
        </w:rPr>
        <w:t>мелкой</w:t>
      </w: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моторики?</w:t>
      </w:r>
    </w:p>
    <w:p w:rsidR="00FA2546" w:rsidRPr="000C4CED" w:rsidRDefault="003C7FC9" w:rsidP="000C4CED">
      <w:pPr>
        <w:shd w:val="clear" w:color="auto" w:fill="FFFFFF"/>
        <w:spacing w:after="0" w:line="360" w:lineRule="auto"/>
        <w:ind w:firstLine="184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0C4CED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Во-первых</w:t>
      </w: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, надо набраться терпения и постепенно, шаг за шагом, исправлять этот недостаток. </w:t>
      </w:r>
    </w:p>
    <w:p w:rsidR="003C7FC9" w:rsidRPr="000C4CED" w:rsidRDefault="000C4CED" w:rsidP="000C4CED">
      <w:pPr>
        <w:shd w:val="clear" w:color="auto" w:fill="FFFFFF"/>
        <w:spacing w:after="0" w:line="360" w:lineRule="auto"/>
        <w:ind w:firstLine="184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896" behindDoc="0" locked="0" layoutInCell="1" allowOverlap="1" wp14:anchorId="651A7B53" wp14:editId="43FA1A7C">
            <wp:simplePos x="0" y="0"/>
            <wp:positionH relativeFrom="column">
              <wp:posOffset>4559935</wp:posOffset>
            </wp:positionH>
            <wp:positionV relativeFrom="page">
              <wp:posOffset>4267200</wp:posOffset>
            </wp:positionV>
            <wp:extent cx="2152650" cy="2283460"/>
            <wp:effectExtent l="0" t="0" r="0" b="0"/>
            <wp:wrapThrough wrapText="bothSides">
              <wp:wrapPolygon edited="0">
                <wp:start x="0" y="0"/>
                <wp:lineTo x="0" y="21444"/>
                <wp:lineTo x="21409" y="21444"/>
                <wp:lineTo x="21409" y="0"/>
                <wp:lineTo x="0" y="0"/>
              </wp:wrapPolygon>
            </wp:wrapThrough>
            <wp:docPr id="4" name="Рисунок 4" descr="http://itd2.mycdn.me/image?id=805732435588&amp;t=20&amp;plc=WEB&amp;tkn=*HYOsRjTU0vx8CTpYZwT7p6N5v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td2.mycdn.me/image?id=805732435588&amp;t=20&amp;plc=WEB&amp;tkn=*HYOsRjTU0vx8CTpYZwT7p6N5v7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6" t="22039" r="28259" b="6840"/>
                    <a:stretch/>
                  </pic:blipFill>
                  <pic:spPr bwMode="auto">
                    <a:xfrm>
                      <a:off x="0" y="0"/>
                      <a:ext cx="2152650" cy="228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C7FC9"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="00FA2546" w:rsidRPr="000C4CED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В</w:t>
      </w:r>
      <w:r w:rsidR="003C7FC9" w:rsidRPr="000C4CED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о-вторых</w:t>
      </w:r>
      <w:r w:rsidR="003C7FC9" w:rsidRPr="000C4CED">
        <w:rPr>
          <w:rFonts w:ascii="Verdana" w:eastAsia="Times New Roman" w:hAnsi="Verdana" w:cs="Times New Roman"/>
          <w:sz w:val="24"/>
          <w:szCs w:val="24"/>
          <w:lang w:eastAsia="ru-RU"/>
        </w:rPr>
        <w:t>, заниматься развитием руки не время от времени, а систематически, каждый день. Особенно много об этом говорят в последнее время, создавая целые системы и пособия. А ведь можно сделать все намного проще!</w:t>
      </w:r>
    </w:p>
    <w:p w:rsidR="003C7FC9" w:rsidRPr="000C4CED" w:rsidRDefault="003C7FC9" w:rsidP="000C4C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>Размина</w:t>
      </w:r>
      <w:r w:rsidR="00FA2546" w:rsidRPr="000C4CED">
        <w:rPr>
          <w:rFonts w:ascii="Verdana" w:eastAsia="Times New Roman" w:hAnsi="Verdana" w:cs="Times New Roman"/>
          <w:sz w:val="24"/>
          <w:szCs w:val="24"/>
          <w:lang w:eastAsia="ru-RU"/>
        </w:rPr>
        <w:t>ть пальцами тесто, глину, пласти</w:t>
      </w: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>лин, лепить что-нибудь.</w:t>
      </w:r>
    </w:p>
    <w:p w:rsidR="003C7FC9" w:rsidRPr="000C4CED" w:rsidRDefault="003C7FC9" w:rsidP="000C4C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>Нанизывать бусинки, пуговки на нитки.</w:t>
      </w:r>
    </w:p>
    <w:p w:rsidR="003C7FC9" w:rsidRPr="000C4CED" w:rsidRDefault="003C7FC9" w:rsidP="000C4C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>Завязывать узлы на толстой и тонкой верёвках, шнурках.</w:t>
      </w:r>
    </w:p>
    <w:p w:rsidR="003C7FC9" w:rsidRPr="000C4CED" w:rsidRDefault="003C7FC9" w:rsidP="000C4C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>Заводить будильник, игрушки ключиком.</w:t>
      </w:r>
      <w:r w:rsidR="000C4CED" w:rsidRPr="000C4CED">
        <w:rPr>
          <w:noProof/>
          <w:lang w:eastAsia="ru-RU"/>
        </w:rPr>
        <w:t xml:space="preserve"> </w:t>
      </w:r>
    </w:p>
    <w:p w:rsidR="003C7FC9" w:rsidRPr="000C4CED" w:rsidRDefault="003C7FC9" w:rsidP="000C4C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>Штриховать, рисовать, раскрашивать карандашом, мелками, красками.</w:t>
      </w:r>
    </w:p>
    <w:p w:rsidR="003C7FC9" w:rsidRPr="000C4CED" w:rsidRDefault="003C7FC9" w:rsidP="000C4C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Резать ножницами </w:t>
      </w:r>
      <w:r w:rsidRPr="000C4CED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(желательно небольшого размера)</w:t>
      </w: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>.</w:t>
      </w:r>
    </w:p>
    <w:p w:rsidR="003C7FC9" w:rsidRPr="000C4CED" w:rsidRDefault="003C7FC9" w:rsidP="000C4C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Конструировать из бумаги </w:t>
      </w:r>
      <w:r w:rsidRPr="000C4CED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(«оригами»)</w:t>
      </w: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>, шить, вышивать, вязать.</w:t>
      </w:r>
    </w:p>
    <w:p w:rsidR="003C7FC9" w:rsidRPr="000C4CED" w:rsidRDefault="003C7FC9" w:rsidP="000C4C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>Рисовать узоры по клеточкам в тетради.</w:t>
      </w:r>
    </w:p>
    <w:p w:rsidR="003C7FC9" w:rsidRPr="000C4CED" w:rsidRDefault="003C7FC9" w:rsidP="000C4C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Заниматься на домашних снарядах, где требуется захват пальцами </w:t>
      </w:r>
      <w:r w:rsidRPr="000C4CED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(кольца, перекладина)</w:t>
      </w: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>.</w:t>
      </w:r>
    </w:p>
    <w:p w:rsidR="003C7FC9" w:rsidRPr="000C4CED" w:rsidRDefault="003C7FC9" w:rsidP="000C4C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>Хлопать в ладоши тихо, громко, в разном темпе.</w:t>
      </w:r>
    </w:p>
    <w:p w:rsidR="003C7FC9" w:rsidRPr="000C4CED" w:rsidRDefault="003C7FC9" w:rsidP="000C4C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>Катать по очереди каждым пальцем мелкие бусинки, камешки, шарики.</w:t>
      </w:r>
    </w:p>
    <w:p w:rsidR="003C7FC9" w:rsidRPr="000C4CED" w:rsidRDefault="003C7FC9" w:rsidP="000C4C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>Делать пальчиковую гимнастику</w:t>
      </w:r>
    </w:p>
    <w:p w:rsidR="003C7FC9" w:rsidRPr="000C4CED" w:rsidRDefault="003C7FC9" w:rsidP="000C4CED">
      <w:pPr>
        <w:shd w:val="clear" w:color="auto" w:fill="FFFFFF"/>
        <w:spacing w:after="0" w:line="360" w:lineRule="auto"/>
        <w:ind w:firstLine="184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>Можно использовать для этого обычные занятия ребенка. Посмотрите, как ребенок моет и вытирает руки. Приучите его тщательно мыть каждый пальчик, а потом также тщательно вытирать его полотенцем, хорошо массируя каждую фалангу.</w:t>
      </w:r>
    </w:p>
    <w:p w:rsidR="003C7FC9" w:rsidRPr="000C4CED" w:rsidRDefault="003C7FC9" w:rsidP="000C4CED">
      <w:pPr>
        <w:shd w:val="clear" w:color="auto" w:fill="FFFFFF"/>
        <w:spacing w:after="0" w:line="360" w:lineRule="auto"/>
        <w:ind w:firstLine="184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Если у вас есть дача и приусадебный участок, воспользуйтесь этим и привлеките ребенка к сбору ягод. Очень полезно умение вдевать нитку в иголку - попробуй, </w:t>
      </w: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>попади с первого раза, ведь дырочка такая маленькая, а нитка такая непослушная!</w:t>
      </w:r>
    </w:p>
    <w:p w:rsidR="003C7FC9" w:rsidRPr="000C4CED" w:rsidRDefault="003C7FC9" w:rsidP="000C4CED">
      <w:pPr>
        <w:shd w:val="clear" w:color="auto" w:fill="FFFFFF"/>
        <w:spacing w:after="0" w:line="360" w:lineRule="auto"/>
        <w:ind w:firstLine="184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Хорошо, если ребенок учится сам завязывать шнурки на ботинках, плести косички из волос </w:t>
      </w:r>
      <w:r w:rsidRPr="000C4CED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(это, конечно, больше подходит девочкам)</w:t>
      </w: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>, застегивать и расстегивать пуговицы, даже самые тугие. Все это заставляет пальчики ловко действовать и очень пригодится в дальнейшем.</w:t>
      </w:r>
    </w:p>
    <w:p w:rsidR="003C7FC9" w:rsidRPr="000C4CED" w:rsidRDefault="000C4CED" w:rsidP="000C4CED">
      <w:pPr>
        <w:shd w:val="clear" w:color="auto" w:fill="FFFFFF"/>
        <w:spacing w:after="0" w:line="360" w:lineRule="auto"/>
        <w:ind w:firstLine="184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83FEEF5" wp14:editId="77BF25A3">
            <wp:simplePos x="0" y="0"/>
            <wp:positionH relativeFrom="column">
              <wp:posOffset>45085</wp:posOffset>
            </wp:positionH>
            <wp:positionV relativeFrom="paragraph">
              <wp:posOffset>8255</wp:posOffset>
            </wp:positionV>
            <wp:extent cx="2813050" cy="2028825"/>
            <wp:effectExtent l="0" t="0" r="0" b="0"/>
            <wp:wrapThrough wrapText="bothSides">
              <wp:wrapPolygon edited="0">
                <wp:start x="0" y="0"/>
                <wp:lineTo x="0" y="21499"/>
                <wp:lineTo x="21502" y="21499"/>
                <wp:lineTo x="21502" y="0"/>
                <wp:lineTo x="0" y="0"/>
              </wp:wrapPolygon>
            </wp:wrapThrough>
            <wp:docPr id="2" name="Рисунок 2" descr="https://ds04.infourok.ru/uploads/ex/0ae1/0000e1b8-a3bee460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ae1/0000e1b8-a3bee460/img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1" t="8023" r="7550" b="9920"/>
                    <a:stretch/>
                  </pic:blipFill>
                  <pic:spPr bwMode="auto">
                    <a:xfrm>
                      <a:off x="0" y="0"/>
                      <a:ext cx="28130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FC9"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Конечно, существуют и специальные игры </w:t>
      </w:r>
      <w:r w:rsidR="00FA2546"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и упражнения для </w:t>
      </w:r>
      <w:proofErr w:type="gramStart"/>
      <w:r w:rsidR="00FA2546" w:rsidRPr="000C4CED">
        <w:rPr>
          <w:rFonts w:ascii="Verdana" w:eastAsia="Times New Roman" w:hAnsi="Verdana" w:cs="Times New Roman"/>
          <w:sz w:val="24"/>
          <w:szCs w:val="24"/>
          <w:lang w:eastAsia="ru-RU"/>
        </w:rPr>
        <w:t>развития  моторики</w:t>
      </w:r>
      <w:proofErr w:type="gramEnd"/>
      <w:r w:rsidR="00FA2546"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рук</w:t>
      </w:r>
      <w:r w:rsidR="003C7FC9" w:rsidRPr="000C4CED">
        <w:rPr>
          <w:rFonts w:ascii="Verdana" w:eastAsia="Times New Roman" w:hAnsi="Verdana" w:cs="Times New Roman"/>
          <w:sz w:val="24"/>
          <w:szCs w:val="24"/>
          <w:lang w:eastAsia="ru-RU"/>
        </w:rPr>
        <w:t>. Некоторые из них известны вам давно. Помните игру в тени, когда, строя комбинации из пальцев, можно показывать различные теневые фигуры - собачку, зайчика, оленя, человечка. Эта игра - как раз то, что вам нужно. Наверняка вы помните и другую распространенную игру: на столе под салфетку прячут несколько мелких предметов, ребенок должен на ощупь определить, что это за предмет.</w:t>
      </w:r>
    </w:p>
    <w:p w:rsidR="003C7FC9" w:rsidRPr="000C4CED" w:rsidRDefault="003C7FC9" w:rsidP="000C4CED">
      <w:pPr>
        <w:shd w:val="clear" w:color="auto" w:fill="FFFFFF"/>
        <w:spacing w:after="0" w:line="360" w:lineRule="auto"/>
        <w:ind w:firstLine="184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>В детских ж</w:t>
      </w:r>
      <w:r w:rsidR="00FA2546"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урналах сейчас можно </w:t>
      </w:r>
      <w:proofErr w:type="gramStart"/>
      <w:r w:rsidR="00FA2546"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найти </w:t>
      </w: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много</w:t>
      </w:r>
      <w:proofErr w:type="gramEnd"/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развлекательно - развивающих заданий, например, когда требуется соединить точки и посмотреть, что за рисунок получится. К заданиям такого же типа относятся и различные лабиринты, дорисовка картинок, раскрашивание картинок и т. д. В</w:t>
      </w:r>
      <w:r w:rsidR="00FA2546"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ажно приучать </w:t>
      </w:r>
      <w:proofErr w:type="gramStart"/>
      <w:r w:rsidR="00FA2546"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ребенка </w:t>
      </w:r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все</w:t>
      </w:r>
      <w:proofErr w:type="gramEnd"/>
      <w:r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делать аккуратно. Если у него не получается хорошо, не следует ругать его, торопить. Наоборот, его следует постоянно поощрять и вселять у него уверенность, что у него все получится. Надо только постараться.</w:t>
      </w:r>
    </w:p>
    <w:p w:rsidR="0090078F" w:rsidRPr="000C4CED" w:rsidRDefault="000C4CED" w:rsidP="000C4CED">
      <w:pPr>
        <w:shd w:val="clear" w:color="auto" w:fill="FFFFFF"/>
        <w:spacing w:after="0" w:line="360" w:lineRule="auto"/>
        <w:ind w:firstLine="184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800" behindDoc="0" locked="0" layoutInCell="1" allowOverlap="1" wp14:anchorId="148AC5B9" wp14:editId="2AD00D0B">
            <wp:simplePos x="0" y="0"/>
            <wp:positionH relativeFrom="column">
              <wp:posOffset>3597910</wp:posOffset>
            </wp:positionH>
            <wp:positionV relativeFrom="paragraph">
              <wp:posOffset>131445</wp:posOffset>
            </wp:positionV>
            <wp:extent cx="3052445" cy="2095500"/>
            <wp:effectExtent l="0" t="0" r="0" b="0"/>
            <wp:wrapThrough wrapText="bothSides">
              <wp:wrapPolygon edited="0">
                <wp:start x="0" y="0"/>
                <wp:lineTo x="0" y="21404"/>
                <wp:lineTo x="21434" y="21404"/>
                <wp:lineTo x="21434" y="0"/>
                <wp:lineTo x="0" y="0"/>
              </wp:wrapPolygon>
            </wp:wrapThrough>
            <wp:docPr id="3" name="Рисунок 3" descr="https://im0-tub-ru.yandex.net/i?id=8c32b92cb1ac0ebcc22f55a1de03c4f7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8c32b92cb1ac0ebcc22f55a1de03c4f7-l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44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FC9"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Руки - инструмент тонкий, и «настраиваются» они в течение долгого времени. Очень полезны мозаики, аппликации, рисование карандашами, мелками, красками, а то и просто пальчиками, а также вырезание из бумаги. В общем-то, практически все действия, требующие работы руки и пальцев, </w:t>
      </w:r>
      <w:r w:rsidR="00FA2546" w:rsidRPr="000C4CED">
        <w:rPr>
          <w:rFonts w:ascii="Verdana" w:eastAsia="Times New Roman" w:hAnsi="Verdana" w:cs="Times New Roman"/>
          <w:sz w:val="24"/>
          <w:szCs w:val="24"/>
          <w:lang w:eastAsia="ru-RU"/>
        </w:rPr>
        <w:t>способствуют формированию мелкой</w:t>
      </w:r>
      <w:r w:rsidR="003C7FC9" w:rsidRPr="000C4CE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моторики руки.</w:t>
      </w:r>
      <w:r w:rsidRPr="000C4CED">
        <w:rPr>
          <w:noProof/>
          <w:lang w:eastAsia="ru-RU"/>
        </w:rPr>
        <w:t xml:space="preserve"> </w:t>
      </w:r>
    </w:p>
    <w:sectPr w:rsidR="0090078F" w:rsidRPr="000C4CED" w:rsidSect="000C4CED">
      <w:pgSz w:w="11906" w:h="16838"/>
      <w:pgMar w:top="567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96D9E"/>
    <w:multiLevelType w:val="multilevel"/>
    <w:tmpl w:val="C0A4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C9"/>
    <w:rsid w:val="000C4CED"/>
    <w:rsid w:val="00250483"/>
    <w:rsid w:val="003C7FC9"/>
    <w:rsid w:val="0090078F"/>
    <w:rsid w:val="00FA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2D15B0E-899F-4E94-BB85-8FBB818D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78F"/>
  </w:style>
  <w:style w:type="paragraph" w:styleId="3">
    <w:name w:val="heading 3"/>
    <w:basedOn w:val="a"/>
    <w:link w:val="30"/>
    <w:uiPriority w:val="9"/>
    <w:qFormat/>
    <w:rsid w:val="003C7FC9"/>
    <w:pPr>
      <w:spacing w:after="0" w:line="336" w:lineRule="auto"/>
      <w:ind w:left="122" w:right="122"/>
      <w:outlineLvl w:val="2"/>
    </w:pPr>
    <w:rPr>
      <w:rFonts w:ascii="Tahoma" w:eastAsia="Times New Roman" w:hAnsi="Tahoma" w:cs="Tahoma"/>
      <w:color w:val="0053F9"/>
      <w:sz w:val="36"/>
      <w:szCs w:val="36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7FC9"/>
    <w:rPr>
      <w:rFonts w:ascii="Tahoma" w:eastAsia="Times New Roman" w:hAnsi="Tahoma" w:cs="Tahoma"/>
      <w:color w:val="0053F9"/>
      <w:sz w:val="36"/>
      <w:szCs w:val="36"/>
      <w:u w:val="single"/>
      <w:lang w:eastAsia="ru-RU"/>
    </w:rPr>
  </w:style>
  <w:style w:type="paragraph" w:styleId="a3">
    <w:name w:val="Normal (Web)"/>
    <w:basedOn w:val="a"/>
    <w:uiPriority w:val="99"/>
    <w:semiHidden/>
    <w:unhideWhenUsed/>
    <w:rsid w:val="003C7FC9"/>
    <w:pPr>
      <w:spacing w:after="0" w:line="240" w:lineRule="auto"/>
      <w:ind w:firstLine="1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tor">
    <w:name w:val="avtor"/>
    <w:basedOn w:val="a"/>
    <w:rsid w:val="003C7FC9"/>
    <w:pPr>
      <w:spacing w:after="0" w:line="240" w:lineRule="auto"/>
      <w:ind w:left="1836" w:firstLine="184"/>
      <w:jc w:val="right"/>
    </w:pPr>
    <w:rPr>
      <w:rFonts w:ascii="Times New Roman" w:eastAsia="Times New Roman" w:hAnsi="Times New Roman" w:cs="Times New Roman"/>
      <w:sz w:val="19"/>
      <w:szCs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511824">
      <w:bodyDiv w:val="1"/>
      <w:marLeft w:val="0"/>
      <w:marRight w:val="0"/>
      <w:marTop w:val="33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6919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4208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Савёлова Татьяна</dc:creator>
  <cp:keywords/>
  <dc:description/>
  <cp:lastModifiedBy>adm</cp:lastModifiedBy>
  <cp:revision>2</cp:revision>
  <dcterms:created xsi:type="dcterms:W3CDTF">2017-10-24T12:49:00Z</dcterms:created>
  <dcterms:modified xsi:type="dcterms:W3CDTF">2017-10-24T12:49:00Z</dcterms:modified>
</cp:coreProperties>
</file>