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C5" w:rsidRPr="003E5FC5" w:rsidRDefault="003E5FC5" w:rsidP="003E5FC5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3E5FC5">
        <w:rPr>
          <w:b/>
          <w:i/>
          <w:sz w:val="36"/>
          <w:szCs w:val="36"/>
        </w:rPr>
        <w:t>Готовимся к школе.</w:t>
      </w:r>
    </w:p>
    <w:p w:rsidR="003E5FC5" w:rsidRDefault="003E5FC5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</w:p>
    <w:p w:rsidR="003E5FC5" w:rsidRDefault="009222FA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  <w:r w:rsidRPr="003E5FC5">
        <w:rPr>
          <w:sz w:val="32"/>
          <w:szCs w:val="32"/>
        </w:rPr>
        <w:t>«</w:t>
      </w:r>
      <w:r w:rsidR="003E5FC5">
        <w:rPr>
          <w:sz w:val="32"/>
          <w:szCs w:val="32"/>
        </w:rPr>
        <w:t>Б</w:t>
      </w:r>
      <w:r w:rsidRPr="003E5FC5">
        <w:rPr>
          <w:sz w:val="32"/>
          <w:szCs w:val="32"/>
        </w:rPr>
        <w:t>ыть готовым к школе - не значит уметь</w:t>
      </w:r>
    </w:p>
    <w:p w:rsidR="003E5FC5" w:rsidRDefault="009222FA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  <w:r w:rsidRPr="003E5FC5">
        <w:rPr>
          <w:sz w:val="32"/>
          <w:szCs w:val="32"/>
        </w:rPr>
        <w:t xml:space="preserve"> читать, писать и считать. </w:t>
      </w:r>
    </w:p>
    <w:p w:rsidR="003E5FC5" w:rsidRDefault="009222FA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  <w:r w:rsidRPr="003E5FC5">
        <w:rPr>
          <w:sz w:val="32"/>
          <w:szCs w:val="32"/>
        </w:rPr>
        <w:t>Быть готовым к школе</w:t>
      </w:r>
      <w:r w:rsidRPr="003E5FC5">
        <w:rPr>
          <w:rStyle w:val="34pt"/>
          <w:sz w:val="32"/>
          <w:szCs w:val="32"/>
        </w:rPr>
        <w:t xml:space="preserve"> </w:t>
      </w:r>
      <w:r w:rsidR="003E5FC5">
        <w:rPr>
          <w:rStyle w:val="34pt"/>
          <w:sz w:val="32"/>
          <w:szCs w:val="32"/>
        </w:rPr>
        <w:t>–</w:t>
      </w:r>
      <w:r w:rsidRPr="003E5FC5">
        <w:rPr>
          <w:rStyle w:val="34pt"/>
          <w:sz w:val="32"/>
          <w:szCs w:val="32"/>
        </w:rPr>
        <w:t xml:space="preserve"> </w:t>
      </w:r>
      <w:r w:rsidRPr="003E5FC5">
        <w:rPr>
          <w:sz w:val="32"/>
          <w:szCs w:val="32"/>
        </w:rPr>
        <w:t>значит</w:t>
      </w:r>
    </w:p>
    <w:p w:rsidR="003E5FC5" w:rsidRPr="003E5FC5" w:rsidRDefault="009222FA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  <w:r w:rsidRPr="003E5FC5">
        <w:rPr>
          <w:sz w:val="32"/>
          <w:szCs w:val="32"/>
        </w:rPr>
        <w:t xml:space="preserve"> быть готовым всему</w:t>
      </w:r>
    </w:p>
    <w:p w:rsidR="003E5FC5" w:rsidRDefault="009222FA">
      <w:pPr>
        <w:pStyle w:val="30"/>
        <w:shd w:val="clear" w:color="auto" w:fill="auto"/>
        <w:spacing w:after="0" w:line="220" w:lineRule="exact"/>
        <w:rPr>
          <w:sz w:val="32"/>
          <w:szCs w:val="32"/>
        </w:rPr>
      </w:pPr>
      <w:r w:rsidRPr="003E5FC5">
        <w:rPr>
          <w:sz w:val="32"/>
          <w:szCs w:val="32"/>
        </w:rPr>
        <w:t xml:space="preserve"> этому научиться»</w:t>
      </w:r>
    </w:p>
    <w:p w:rsidR="0002351F" w:rsidRPr="003E5FC5" w:rsidRDefault="009222FA">
      <w:pPr>
        <w:pStyle w:val="30"/>
        <w:shd w:val="clear" w:color="auto" w:fill="auto"/>
        <w:spacing w:after="0" w:line="220" w:lineRule="exact"/>
        <w:rPr>
          <w:sz w:val="24"/>
          <w:szCs w:val="24"/>
        </w:rPr>
      </w:pPr>
      <w:r w:rsidRPr="003E5FC5">
        <w:rPr>
          <w:sz w:val="24"/>
          <w:szCs w:val="24"/>
        </w:rPr>
        <w:t xml:space="preserve"> Венгер Л. А.</w:t>
      </w:r>
    </w:p>
    <w:p w:rsidR="003E5FC5" w:rsidRDefault="009222FA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Современная школа требует от поступающего в первый класс ребенка наличие определенного уровня развития произвольности поведения, сформированного желания идти в школу, умения планировать свои действия, самостоятельно выполнять умственную задачу, правильно оценивать результаты своей деятельности, а также хороший уровень развития предпосылок учебной деятельности, которые позволяют успешно преодолевать нагрузки, связанные с систематическим обучением и новым режимом. Многие дети хотят стать учениками, однако, не все хорошо подготовлены к выполнению новых обязанностей. Подготовка к обучению в школе - это одно из самых серьёзных и важных моментов в жизни ребенка и его родителей. Неподготовленный к школе ребёнок не может сосредоточиться на уроке, часто отвлекается, не может включиться в общий режим работы класса. Он проявляет мало инициативы, тяготеет к шаблонным действиям и решениям, у него возникают затруднения в общении со взрослыми и сверстниками по поводу учебных задач. Интеллектуальная готовность определяет степень успешности овладения детьми новым учебным содержанием, адекватность выполнения учебных заданий, осознанность деятельности и поведения детей, их познавательную активность. Нравственно-волевая готовность обеспечивает принятия ребёнком новых, более сложных требований к поведению и деятельности в</w:t>
      </w:r>
      <w:r w:rsidR="003B3B1C" w:rsidRPr="003E5FC5">
        <w:rPr>
          <w:sz w:val="32"/>
          <w:szCs w:val="32"/>
        </w:rPr>
        <w:t xml:space="preserve"> школе, развитие его настойчивости, ответственности, самоорганизации. Эмоциональная и коммуникативная готовность создают основы для проявления эмпатии (сочувствия, сопереживания), отзывчивости, </w:t>
      </w:r>
    </w:p>
    <w:p w:rsidR="003B3B1C" w:rsidRPr="003E5FC5" w:rsidRDefault="003B3B1C" w:rsidP="003E5FC5">
      <w:pPr>
        <w:pStyle w:val="20"/>
        <w:shd w:val="clear" w:color="auto" w:fill="auto"/>
        <w:spacing w:after="0" w:line="360" w:lineRule="auto"/>
        <w:rPr>
          <w:sz w:val="32"/>
          <w:szCs w:val="32"/>
        </w:rPr>
      </w:pPr>
      <w:r w:rsidRPr="003E5FC5">
        <w:rPr>
          <w:sz w:val="32"/>
          <w:szCs w:val="32"/>
        </w:rPr>
        <w:lastRenderedPageBreak/>
        <w:t>доброжелательности к людям, способствуют созданию эмоционально</w:t>
      </w:r>
      <w:r w:rsidRPr="003E5FC5">
        <w:rPr>
          <w:sz w:val="32"/>
          <w:szCs w:val="32"/>
        </w:rPr>
        <w:softHyphen/>
        <w:t>положительного климата в детском коллективе, отношение к взрослому как к носителю социально выработанных способов действий и норм поведения.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Адаптация ребенка к школьным условиям пройдет успешно, если: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познакомить ребенка с его учителем еще до официального начала занятий;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посетить несколько раз его будущий класс, дать ему посидеть за партой и все как следует рассмотреть, чтобы обстановка не казалась ребенку незнакомой, прогуляться вместе по школе и школьному двору;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постарайтесь познакомить ребенка с некоторыми из его одноклассников, хорошо, если ребенок будет ходить в школу не один, а вместе с каким- нибудь одноклассником, живущим по соседству;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рассказать ребенку о приблизительном расписании уроков и времени, отведенному на уроки, перемены, обед, а также когда начинаются и заканчиваются уроки;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спросить ребенка, что он чувствует, идя в школу, о его положительных и негативных впечатлениях, стараться акцентировать внимание ребенка на положительных моментах: на интересных занятиях и возможности завести новых друзей.</w:t>
      </w:r>
    </w:p>
    <w:p w:rsidR="003B3B1C" w:rsidRPr="003E5FC5" w:rsidRDefault="003B3B1C" w:rsidP="003B3B1C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сказать ребенку, что чувствовать волнение несколько первых дней - абсолютно нормально, и что это испытывают все дети без исключения. Успокоить его, что при возникновении возможных проблем вы поможете ему их решить.</w:t>
      </w:r>
    </w:p>
    <w:p w:rsidR="003B3B1C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Важнейшая роль в готовности к школе принадлежит умению осмысленно читать. Это помогает понимать смысл текста, правильно прочитывать слова, освоить выразительное чтение.</w:t>
      </w:r>
    </w:p>
    <w:p w:rsidR="003E5FC5" w:rsidRPr="003E5FC5" w:rsidRDefault="003E5FC5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lastRenderedPageBreak/>
        <w:t>При обучении детей письму важно несколько научить их отдельным умениям, сколько сформировать у детей весь комплекс готовности к письму: сочетание темпа и ритма речи с движениями рук и глаз.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Для того, чтобы ребенок был готов с социальной роли ученика с определенным набором таких качеств, как умение слушать и слышать, работать в коллективе и самостоятельно, желание и привычка думать, стремление узнавать что-то новое, необходимо решить основные задачи математического развития дошкольников. Основными задачами являются: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формирование мотивации учения;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увеличения объема внимания и памяти;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формирование мыслительных операций;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развитие образного и вариативного мышления, фантазии, воображения, творческих способностей;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развитие речи, умение аргументировать свои высказывания, строить простейшие умозаключения;</w:t>
      </w:r>
    </w:p>
    <w:p w:rsidR="003B3B1C" w:rsidRPr="003E5FC5" w:rsidRDefault="003B3B1C" w:rsidP="003B3B1C">
      <w:pPr>
        <w:pStyle w:val="20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формирование умений планировать свои действия;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Эти задачи решаются в процессе ознакомления детей с количеством и счетом, измерением и сравнением величин, пространственными и временными ориентировками.</w:t>
      </w:r>
    </w:p>
    <w:p w:rsid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 xml:space="preserve">Каждый ребенок индивидуален, и задача родителей - не только увидеть эти особенности, но и учитывать их при построении отношений с ребенком, деликатно направляя его и бережно поддерживая. Насколько благоприятно будет проходить период подготовки к школе, во многом зависит от взрослого, от его терпения, спокойствия, доброжелательности. Проявляйте истинный интерес ко всему, что связано с обучением. Пусть ребёнок, проявляет инициативу, творчество, старайтесь идти от желаний ребенка и не подавляйте его своей ученостью. 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lastRenderedPageBreak/>
        <w:t>Начало школьной жизни - трудное время для любого ребенка. Мысль о том, что ему придется существовать в незнакомой обстановке, быть окруженным незнакомыми людьми, вызывает беспокойство практически у любого первоклассника. Правильная подготовка ребенка к началу школьных занятий может значительно облегчить его беспокойство.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Не забудьте и о своих чувствах: если вы сами чувствуете беспокойство и волнение, наверняка, они передадутся и вашему ребенку. Поэтому, будьте спокойны и уверенны в себе и в своем ребенке, и не позволяйте страхам омрачать это важное событие в жизни ребенка.</w:t>
      </w:r>
    </w:p>
    <w:p w:rsidR="003B3B1C" w:rsidRPr="003E5FC5" w:rsidRDefault="003B3B1C" w:rsidP="003B3B1C">
      <w:pPr>
        <w:pStyle w:val="20"/>
        <w:shd w:val="clear" w:color="auto" w:fill="auto"/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Список литературы: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Бабаева Т. И. Совершенствование подготовки детей к школе в детском саду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Безруких М. М., Ефимова С. П. Знаете ли вы своего ученика?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Баренцева Н. С. Обучение дошкольников грамоте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Каменская В. Г., Зверева С. В. К школьной жизни готов!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Лагутина Е. В. Чтение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Модестова Т. В. Рекомендации для родителей и детей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Модестова Т. В. Экспресс-программа подготовки и развития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Нефедова Е. А., Узорова О. В. Готовимся к школе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Петерсон Л. Г., Холина Н. П. Раз - ступенька, два - ступенька..</w:t>
      </w:r>
    </w:p>
    <w:p w:rsidR="003B3B1C" w:rsidRPr="003E5FC5" w:rsidRDefault="003B3B1C" w:rsidP="003B3B1C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Психолого-педагогические условия личностного роста и социализации детей Сборник</w:t>
      </w:r>
    </w:p>
    <w:p w:rsidR="003B3B1C" w:rsidRPr="003E5FC5" w:rsidRDefault="003B3B1C" w:rsidP="003B3B1C">
      <w:pPr>
        <w:pStyle w:val="20"/>
        <w:numPr>
          <w:ilvl w:val="0"/>
          <w:numId w:val="4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Тарабарина Т. И., Соколова Т. И. Что необходимо знать к первому классу</w:t>
      </w:r>
    </w:p>
    <w:p w:rsidR="003B3B1C" w:rsidRPr="003E5FC5" w:rsidRDefault="003B3B1C" w:rsidP="003B3B1C">
      <w:pPr>
        <w:pStyle w:val="20"/>
        <w:numPr>
          <w:ilvl w:val="0"/>
          <w:numId w:val="4"/>
        </w:numPr>
        <w:shd w:val="clear" w:color="auto" w:fill="auto"/>
        <w:tabs>
          <w:tab w:val="left" w:pos="282"/>
        </w:tabs>
        <w:spacing w:after="0" w:line="360" w:lineRule="auto"/>
        <w:ind w:firstLine="709"/>
        <w:rPr>
          <w:sz w:val="32"/>
          <w:szCs w:val="32"/>
        </w:rPr>
      </w:pPr>
      <w:r w:rsidRPr="003E5FC5">
        <w:rPr>
          <w:sz w:val="32"/>
          <w:szCs w:val="32"/>
        </w:rPr>
        <w:t>Шумаева Д.Г. Как хорошо уметь читать!..</w:t>
      </w:r>
    </w:p>
    <w:p w:rsidR="0002351F" w:rsidRPr="003E5FC5" w:rsidRDefault="0002351F" w:rsidP="00256CB2">
      <w:pPr>
        <w:pStyle w:val="40"/>
        <w:shd w:val="clear" w:color="auto" w:fill="auto"/>
        <w:spacing w:before="0" w:line="210" w:lineRule="exact"/>
        <w:jc w:val="center"/>
        <w:rPr>
          <w:sz w:val="32"/>
          <w:szCs w:val="32"/>
        </w:rPr>
      </w:pPr>
    </w:p>
    <w:sectPr w:rsidR="0002351F" w:rsidRPr="003E5FC5" w:rsidSect="003E5FC5">
      <w:pgSz w:w="11900" w:h="16840"/>
      <w:pgMar w:top="1135" w:right="1127" w:bottom="924" w:left="993" w:header="0" w:footer="3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E0" w:rsidRDefault="00062EE0">
      <w:r>
        <w:separator/>
      </w:r>
    </w:p>
  </w:endnote>
  <w:endnote w:type="continuationSeparator" w:id="0">
    <w:p w:rsidR="00062EE0" w:rsidRDefault="0006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E0" w:rsidRDefault="00062EE0"/>
  </w:footnote>
  <w:footnote w:type="continuationSeparator" w:id="0">
    <w:p w:rsidR="00062EE0" w:rsidRDefault="00062E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223F6"/>
    <w:multiLevelType w:val="multilevel"/>
    <w:tmpl w:val="8A401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BB0316"/>
    <w:multiLevelType w:val="multilevel"/>
    <w:tmpl w:val="0DEC5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63CC8"/>
    <w:multiLevelType w:val="multilevel"/>
    <w:tmpl w:val="ED64D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B0D91"/>
    <w:multiLevelType w:val="multilevel"/>
    <w:tmpl w:val="60366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1F"/>
    <w:rsid w:val="0002351F"/>
    <w:rsid w:val="00062EE0"/>
    <w:rsid w:val="00256CB2"/>
    <w:rsid w:val="003B3B1C"/>
    <w:rsid w:val="003D4662"/>
    <w:rsid w:val="003E5FC5"/>
    <w:rsid w:val="00676D1C"/>
    <w:rsid w:val="009222FA"/>
    <w:rsid w:val="00B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39DE30-D0F6-4152-8BB7-9CEFE691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School_ISPiP_SPb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School_ISPiP</dc:creator>
  <cp:lastModifiedBy>adm</cp:lastModifiedBy>
  <cp:revision>2</cp:revision>
  <dcterms:created xsi:type="dcterms:W3CDTF">2017-10-24T11:54:00Z</dcterms:created>
  <dcterms:modified xsi:type="dcterms:W3CDTF">2017-10-24T11:54:00Z</dcterms:modified>
</cp:coreProperties>
</file>