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25D3" w:rsidRPr="006A25D3" w:rsidRDefault="006A25D3" w:rsidP="006A25D3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l0"/>
      <w:bookmarkEnd w:id="0"/>
      <w:r w:rsidRPr="006A25D3">
        <w:rPr>
          <w:rFonts w:ascii="Times New Roman" w:hAnsi="Times New Roman" w:cs="Times New Roman"/>
          <w:sz w:val="24"/>
          <w:szCs w:val="24"/>
          <w:lang w:eastAsia="ru-RU"/>
        </w:rPr>
        <w:t>МИНИСТЕРСТВО ТРУДА И СОЦИАЛЬНОЙ ЗАЩИТЫ РОССИЙСКОЙ ФЕДЕРАЦИИ</w:t>
      </w:r>
    </w:p>
    <w:p w:rsidR="006A25D3" w:rsidRPr="006A25D3" w:rsidRDefault="006A25D3" w:rsidP="006A25D3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A25D3">
        <w:rPr>
          <w:rFonts w:ascii="Times New Roman" w:hAnsi="Times New Roman" w:cs="Times New Roman"/>
          <w:sz w:val="24"/>
          <w:szCs w:val="24"/>
          <w:lang w:eastAsia="ru-RU"/>
        </w:rPr>
        <w:t>ПРИКАЗ</w:t>
      </w:r>
      <w:r w:rsidRPr="006A25D3">
        <w:rPr>
          <w:rFonts w:ascii="Times New Roman" w:hAnsi="Times New Roman" w:cs="Times New Roman"/>
          <w:sz w:val="24"/>
          <w:szCs w:val="24"/>
          <w:lang w:eastAsia="ru-RU"/>
        </w:rPr>
        <w:br/>
        <w:t>от 5 августа 2016 г. N 422н</w:t>
      </w:r>
    </w:p>
    <w:p w:rsidR="006A25D3" w:rsidRPr="006A25D3" w:rsidRDefault="006A25D3" w:rsidP="006A25D3">
      <w:pPr>
        <w:pStyle w:val="a5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6A25D3">
        <w:rPr>
          <w:rFonts w:ascii="Times New Roman" w:hAnsi="Times New Roman" w:cs="Times New Roman"/>
          <w:sz w:val="24"/>
          <w:szCs w:val="24"/>
          <w:lang w:eastAsia="ru-RU"/>
        </w:rPr>
        <w:t>О ВНЕСЕНИИ ИЗМЕНЕНИЙ В ПРОФЕССИОНАЛЬНЫЙ СТАНДАРТ "ПЕДАГОГ (ПЕДАГОГИЧЕСКАЯ ДЕЯТЕЛЬНОСТЬ В ДОШКОЛЬНОМ, НАЧАЛЬНОМ ОБЩЕМ, ОСНОВНОМ ОБЩЕМ, СРЕДНЕМ ОБЩЕМ ОБРАЗОВАНИИ) (ВОСПИТАТЕЛЬ, УЧИТЕЛЬ)", УТВЕРЖДЕННЫЙ ПРИКАЗОМ МИНИСТЕРСТВА ТРУДА И СОЦИАЛЬНОЙ ЗАЩИТЫ РОССИЙСКОЙ ФЕДЕРАЦИИ ОТ 18 ОКТЯБРЯ 2013 Г. N 544Н</w:t>
      </w:r>
    </w:p>
    <w:p w:rsidR="006A25D3" w:rsidRPr="006A25D3" w:rsidRDefault="006A25D3" w:rsidP="006A25D3">
      <w:pPr>
        <w:shd w:val="clear" w:color="auto" w:fill="FFFFFF"/>
        <w:spacing w:before="360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A2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Приказываю:</w:t>
      </w:r>
    </w:p>
    <w:p w:rsidR="006A25D3" w:rsidRPr="006A25D3" w:rsidRDefault="006A25D3" w:rsidP="006A25D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A2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Внести следующие изменения в </w:t>
      </w:r>
      <w:hyperlink r:id="rId4" w:anchor="h4" w:tgtFrame="_blank" w:history="1">
        <w:r w:rsidRPr="006A25D3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профессиональный стандарт</w:t>
        </w:r>
      </w:hyperlink>
      <w:r w:rsidRPr="006A2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"Педагог (педагогическая деятельность в дошкольном, начальном общем, основном общем, среднем общем образовании) (воспитатель, учитель)", утвержденный приказом Министерства труда и социальной защиты Российской Федерации от 18 октября 2013 г. N 544н (зарегистрирован Министерством юстиции Российской Федерации 6 декабря 2013 г., регистрационный N 30550), с изменением, внесенным приказом Министерства труда и социальной защиты Российской Федерации от 25 декабря 2014 г. N 1115н (зарегистрирован Министерством юстиции Российской Федерации 19 февраля 2015 г., регистрационный N 36091):</w:t>
      </w:r>
      <w:bookmarkStart w:id="1" w:name="l6"/>
      <w:bookmarkStart w:id="2" w:name="l1"/>
      <w:bookmarkStart w:id="3" w:name="l7"/>
      <w:bookmarkEnd w:id="1"/>
      <w:bookmarkEnd w:id="2"/>
      <w:bookmarkEnd w:id="3"/>
    </w:p>
    <w:p w:rsidR="006A25D3" w:rsidRPr="006A25D3" w:rsidRDefault="006A25D3" w:rsidP="006A25D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A2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наименование </w:t>
      </w:r>
      <w:hyperlink r:id="rId5" w:anchor="h4" w:tgtFrame="_blank" w:history="1">
        <w:r w:rsidRPr="006A25D3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профессионального стандарта</w:t>
        </w:r>
      </w:hyperlink>
      <w:r w:rsidRPr="006A2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изложить в следующей редакции: "Педагог (педагогическая деятельность в сфере дошкольного, начального общего, основного общего, среднего общего образования) (воспитатель, учитель)";</w:t>
      </w:r>
      <w:bookmarkStart w:id="4" w:name="l2"/>
      <w:bookmarkEnd w:id="4"/>
    </w:p>
    <w:p w:rsidR="006A25D3" w:rsidRPr="006A25D3" w:rsidRDefault="006A25D3" w:rsidP="006A25D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A2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подразделах </w:t>
      </w:r>
      <w:hyperlink r:id="rId6" w:anchor="l176" w:tgtFrame="_blank" w:history="1">
        <w:r w:rsidRPr="006A25D3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3.1</w:t>
        </w:r>
      </w:hyperlink>
      <w:r w:rsidRPr="006A2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 </w:t>
      </w:r>
      <w:hyperlink r:id="rId7" w:anchor="l212" w:tgtFrame="_blank" w:history="1">
        <w:r w:rsidRPr="006A25D3">
          <w:rPr>
            <w:rFonts w:ascii="Times New Roman" w:eastAsia="Times New Roman" w:hAnsi="Times New Roman" w:cs="Times New Roman"/>
            <w:color w:val="3072C4"/>
            <w:sz w:val="27"/>
            <w:szCs w:val="27"/>
            <w:lang w:eastAsia="ru-RU"/>
          </w:rPr>
          <w:t>3.2</w:t>
        </w:r>
      </w:hyperlink>
      <w:r w:rsidRPr="006A2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"Обобщенная трудовая функция" раздела III "Характеристика обобщенных трудовых функций" позицию "Требования к образованию и обучению" изложить в следующей редакции:</w:t>
      </w:r>
    </w:p>
    <w:p w:rsidR="006A25D3" w:rsidRPr="006A25D3" w:rsidRDefault="006A25D3" w:rsidP="006A25D3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6A25D3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"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6911"/>
      </w:tblGrid>
      <w:tr w:rsidR="006A25D3" w:rsidRPr="006A25D3" w:rsidTr="006A25D3">
        <w:tc>
          <w:tcPr>
            <w:tcW w:w="13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A25D3" w:rsidRPr="006A25D3" w:rsidRDefault="006A25D3" w:rsidP="006A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3"/>
            <w:bookmarkEnd w:id="5"/>
            <w:r w:rsidRPr="006A2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образованию и обучению</w:t>
            </w:r>
            <w:bookmarkStart w:id="6" w:name="_GoBack"/>
            <w:bookmarkEnd w:id="6"/>
          </w:p>
        </w:tc>
        <w:tc>
          <w:tcPr>
            <w:tcW w:w="370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6A25D3" w:rsidRPr="006A25D3" w:rsidRDefault="006A25D3" w:rsidP="006A2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2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или в области,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организации;</w:t>
            </w:r>
            <w:r w:rsidRPr="006A2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7" w:name="l4"/>
            <w:bookmarkEnd w:id="7"/>
            <w:r w:rsidRPr="006A25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Воспитатель: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</w:t>
            </w:r>
          </w:p>
        </w:tc>
      </w:tr>
    </w:tbl>
    <w:p w:rsidR="00360581" w:rsidRPr="008A21C1" w:rsidRDefault="00360581" w:rsidP="006A25D3"/>
    <w:sectPr w:rsidR="00360581" w:rsidRPr="008A2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1C1"/>
    <w:rsid w:val="00360581"/>
    <w:rsid w:val="006A25D3"/>
    <w:rsid w:val="008A21C1"/>
    <w:rsid w:val="00FD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77C461-783B-4284-B3C2-DA1AB99DA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21C1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A21C1"/>
    <w:rPr>
      <w:color w:val="954F72" w:themeColor="followedHyperlink"/>
      <w:u w:val="single"/>
    </w:rPr>
  </w:style>
  <w:style w:type="paragraph" w:styleId="a5">
    <w:name w:val="No Spacing"/>
    <w:uiPriority w:val="1"/>
    <w:qFormat/>
    <w:rsid w:val="006A25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26294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62941" TargetMode="External"/><Relationship Id="rId5" Type="http://schemas.openxmlformats.org/officeDocument/2006/relationships/hyperlink" Target="https://normativ.kontur.ru/document?moduleId=1&amp;documentId=262941" TargetMode="External"/><Relationship Id="rId4" Type="http://schemas.openxmlformats.org/officeDocument/2006/relationships/hyperlink" Target="https://normativ.kontur.ru/document?moduleId=1&amp;documentId=26294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2018-06-06T14:10:00Z</dcterms:created>
  <dcterms:modified xsi:type="dcterms:W3CDTF">2018-06-06T14:10:00Z</dcterms:modified>
</cp:coreProperties>
</file>